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教师通识选修课确认操作流程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（1）登录教务管理系统→</w:t>
      </w:r>
      <w:r>
        <w:rPr>
          <w:rFonts w:hint="eastAsia"/>
          <w:sz w:val="28"/>
          <w:szCs w:val="28"/>
          <w:lang w:eastAsia="zh-CN"/>
        </w:rPr>
        <w:t>信息维护→通识选修课确认→点击页面右上角“增加”按钮→严格按照下图提示操作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03545" cy="2842895"/>
            <wp:effectExtent l="0" t="0" r="1905" b="14605"/>
            <wp:docPr id="3" name="图片 3" descr="QQ截图2023050811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30508112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eastAsiaTheme="minor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PS：第3步“选择教师”具体操作页面详见下图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7325" cy="3460115"/>
            <wp:effectExtent l="0" t="0" r="9525" b="6985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）经任课教师所在学院的学院教学领导和教务处审核通过后（审核路径：教学计划管理→通识选修课任务管理→通识选修课任务维护），将在教务处官网上公布下学期预开班的通识选修课课程名单。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OGJhZmIwODZiY2I1Mjc2OTViZDEwOWFmOTRkZTgifQ=="/>
  </w:docVars>
  <w:rsids>
    <w:rsidRoot w:val="07181E04"/>
    <w:rsid w:val="07181E04"/>
    <w:rsid w:val="4EBC5F05"/>
    <w:rsid w:val="5BA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2023-12-06T03:13:00Z</dcterms:created>
  <dc:creator>飞燕</dc:creator>
  <cp:lastModifiedBy>飞燕</cp:lastModifiedBy>
  <dcterms:modified xsi:type="dcterms:W3CDTF">2023-12-11T12:04:35Z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9DFAC316D4E44A4C8F225238E913BCF9_11</vt:lpwstr>
  </property>
</Properties>
</file>