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1BF1">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p>
    <w:p w14:paraId="07424420">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bookmarkStart w:id="0" w:name="_GoBack"/>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-1125220</wp:posOffset>
            </wp:positionH>
            <wp:positionV relativeFrom="paragraph">
              <wp:posOffset>-1289050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bookmarkEnd w:id="0"/>
    </w:p>
    <w:p w14:paraId="287D0A8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14:paraId="52276646">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14:paraId="078CDA47">
      <w:pPr>
        <w:keepNext w:val="0"/>
        <w:keepLines w:val="0"/>
        <w:pageBreakBefore w:val="0"/>
        <w:widowControl w:val="0"/>
        <w:kinsoku/>
        <w:wordWrap/>
        <w:overflowPunct/>
        <w:topLinePunct/>
        <w:autoSpaceDE/>
        <w:autoSpaceDN/>
        <w:bidi w:val="0"/>
        <w:spacing w:line="600" w:lineRule="exact"/>
        <w:ind w:right="0"/>
        <w:jc w:val="both"/>
        <w:textAlignment w:val="auto"/>
        <w:rPr>
          <w:rFonts w:hint="default" w:ascii="Times New Roman" w:hAnsi="Times New Roman" w:eastAsia="仿宋_GB2312" w:cs="Times New Roman"/>
          <w:color w:val="auto"/>
          <w:sz w:val="32"/>
          <w:szCs w:val="32"/>
        </w:rPr>
      </w:pPr>
    </w:p>
    <w:p w14:paraId="403ED8E6">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14:paraId="2E726617">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温理工行政〔2024〕</w:t>
      </w:r>
      <w:r>
        <w:rPr>
          <w:rFonts w:hint="default" w:ascii="Times New Roman" w:hAnsi="Times New Roman" w:eastAsia="仿宋_GB2312" w:cs="Times New Roman"/>
          <w:color w:val="auto"/>
          <w:sz w:val="32"/>
          <w:szCs w:val="32"/>
          <w:lang w:val="en-US" w:eastAsia="zh-CN"/>
        </w:rPr>
        <w:t>66</w:t>
      </w:r>
      <w:r>
        <w:rPr>
          <w:rFonts w:hint="default" w:ascii="Times New Roman" w:hAnsi="Times New Roman" w:eastAsia="仿宋_GB2312" w:cs="Times New Roman"/>
          <w:color w:val="auto"/>
          <w:sz w:val="32"/>
          <w:szCs w:val="32"/>
        </w:rPr>
        <w:t>号</w:t>
      </w:r>
    </w:p>
    <w:p w14:paraId="105047D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14:paraId="40EB463B">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lang w:eastAsia="zh-CN"/>
        </w:rPr>
      </w:pPr>
    </w:p>
    <w:p w14:paraId="61D5C899">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温州理工学院教师教学竞赛管理</w:t>
      </w:r>
    </w:p>
    <w:p w14:paraId="11B0653E">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bCs/>
          <w:color w:val="auto"/>
          <w:w w:val="95"/>
          <w:kern w:val="0"/>
          <w:sz w:val="44"/>
          <w:szCs w:val="44"/>
          <w:highlight w:val="none"/>
          <w:lang w:val="en-US" w:eastAsia="zh-CN" w:bidi="ar"/>
        </w:rPr>
        <w:t>办法(试行)</w:t>
      </w:r>
      <w:r>
        <w:rPr>
          <w:rFonts w:hint="default" w:ascii="Times New Roman" w:hAnsi="Times New Roman" w:eastAsia="方正小标宋_GBK" w:cs="Times New Roman"/>
          <w:snapToGrid/>
          <w:color w:val="auto"/>
          <w:kern w:val="0"/>
          <w:sz w:val="44"/>
          <w:szCs w:val="44"/>
          <w:lang w:val="en-US" w:eastAsia="zh-CN" w:bidi="ar-SA"/>
        </w:rPr>
        <w:t>》的通知</w:t>
      </w:r>
    </w:p>
    <w:p w14:paraId="2DACB0B8">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firstLine="420"/>
        <w:jc w:val="center"/>
        <w:textAlignment w:val="auto"/>
        <w:rPr>
          <w:rFonts w:hint="default" w:ascii="Times New Roman" w:hAnsi="Times New Roman" w:eastAsia="仿宋_GB2312" w:cs="Times New Roman"/>
          <w:snapToGrid/>
          <w:color w:val="auto"/>
          <w:kern w:val="0"/>
          <w:sz w:val="28"/>
          <w:szCs w:val="20"/>
          <w:lang w:eastAsia="zh-CN"/>
        </w:rPr>
      </w:pPr>
    </w:p>
    <w:p w14:paraId="7B88DD00">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lang w:eastAsia="zh-CN"/>
        </w:rPr>
        <w:t>各二级学院、各</w:t>
      </w:r>
      <w:r>
        <w:rPr>
          <w:rFonts w:hint="default" w:ascii="Times New Roman" w:hAnsi="Times New Roman" w:eastAsia="仿宋_GB2312" w:cs="Times New Roman"/>
          <w:snapToGrid/>
          <w:color w:val="auto"/>
          <w:kern w:val="2"/>
          <w:sz w:val="32"/>
          <w:szCs w:val="32"/>
          <w:highlight w:val="none"/>
          <w:lang w:eastAsia="zh-CN"/>
        </w:rPr>
        <w:t>部门：</w:t>
      </w:r>
    </w:p>
    <w:p w14:paraId="10567F0C">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经2024年</w:t>
      </w:r>
      <w:r>
        <w:rPr>
          <w:rFonts w:hint="default" w:ascii="Times New Roman" w:hAnsi="Times New Roman" w:eastAsia="仿宋_GB2312" w:cs="Times New Roman"/>
          <w:snapToGrid/>
          <w:color w:val="auto"/>
          <w:kern w:val="2"/>
          <w:sz w:val="32"/>
          <w:szCs w:val="32"/>
          <w:highlight w:val="none"/>
          <w:lang w:val="en-US" w:eastAsia="zh-CN"/>
        </w:rPr>
        <w:t>10</w:t>
      </w:r>
      <w:r>
        <w:rPr>
          <w:rFonts w:hint="default" w:ascii="Times New Roman" w:hAnsi="Times New Roman" w:eastAsia="仿宋_GB2312" w:cs="Times New Roman"/>
          <w:snapToGrid/>
          <w:color w:val="auto"/>
          <w:kern w:val="2"/>
          <w:sz w:val="32"/>
          <w:szCs w:val="32"/>
          <w:highlight w:val="none"/>
          <w:lang w:eastAsia="zh-CN"/>
        </w:rPr>
        <w:t>月1</w:t>
      </w:r>
      <w:r>
        <w:rPr>
          <w:rFonts w:hint="default" w:ascii="Times New Roman" w:hAnsi="Times New Roman" w:eastAsia="仿宋_GB2312" w:cs="Times New Roman"/>
          <w:snapToGrid/>
          <w:color w:val="auto"/>
          <w:kern w:val="2"/>
          <w:sz w:val="32"/>
          <w:szCs w:val="32"/>
          <w:highlight w:val="none"/>
          <w:lang w:val="en-US" w:eastAsia="zh-CN"/>
        </w:rPr>
        <w:t>5</w:t>
      </w:r>
      <w:r>
        <w:rPr>
          <w:rFonts w:hint="default" w:ascii="Times New Roman" w:hAnsi="Times New Roman" w:eastAsia="仿宋_GB2312" w:cs="Times New Roman"/>
          <w:snapToGrid/>
          <w:color w:val="auto"/>
          <w:kern w:val="2"/>
          <w:sz w:val="32"/>
          <w:szCs w:val="32"/>
          <w:highlight w:val="none"/>
          <w:lang w:eastAsia="zh-CN"/>
        </w:rPr>
        <w:t>日第</w:t>
      </w:r>
      <w:r>
        <w:rPr>
          <w:rFonts w:hint="default" w:ascii="Times New Roman" w:hAnsi="Times New Roman" w:eastAsia="仿宋_GB2312" w:cs="Times New Roman"/>
          <w:snapToGrid/>
          <w:color w:val="auto"/>
          <w:kern w:val="2"/>
          <w:sz w:val="32"/>
          <w:szCs w:val="32"/>
          <w:highlight w:val="none"/>
          <w:lang w:val="en-US" w:eastAsia="zh-CN"/>
        </w:rPr>
        <w:t>72</w:t>
      </w:r>
      <w:r>
        <w:rPr>
          <w:rFonts w:hint="default" w:ascii="Times New Roman" w:hAnsi="Times New Roman" w:eastAsia="仿宋_GB2312" w:cs="Times New Roman"/>
          <w:snapToGrid/>
          <w:color w:val="auto"/>
          <w:kern w:val="2"/>
          <w:sz w:val="32"/>
          <w:szCs w:val="32"/>
          <w:highlight w:val="none"/>
          <w:lang w:eastAsia="zh-CN"/>
        </w:rPr>
        <w:t>次校长办公会审议通过，现将《温州理工学院教师教学竞赛管理办法(试行)》印发给你们，请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14:paraId="260DB2E7">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795BC50C">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5AAF8380">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温州理工学院</w:t>
      </w:r>
    </w:p>
    <w:p w14:paraId="34B122C3">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202</w:t>
      </w:r>
      <w:r>
        <w:rPr>
          <w:rFonts w:hint="default" w:ascii="Times New Roman" w:hAnsi="Times New Roman" w:eastAsia="仿宋_GB2312" w:cs="Times New Roman"/>
          <w:snapToGrid/>
          <w:color w:val="auto"/>
          <w:kern w:val="2"/>
          <w:sz w:val="32"/>
          <w:szCs w:val="28"/>
          <w:highlight w:val="none"/>
          <w:lang w:val="en-US" w:eastAsia="zh-CN"/>
        </w:rPr>
        <w:t>4</w:t>
      </w:r>
      <w:r>
        <w:rPr>
          <w:rFonts w:hint="default" w:ascii="Times New Roman" w:hAnsi="Times New Roman" w:eastAsia="仿宋_GB2312" w:cs="Times New Roman"/>
          <w:snapToGrid/>
          <w:color w:val="auto"/>
          <w:kern w:val="2"/>
          <w:sz w:val="32"/>
          <w:szCs w:val="28"/>
          <w:highlight w:val="none"/>
          <w:lang w:eastAsia="zh-CN"/>
        </w:rPr>
        <w:t>年</w:t>
      </w:r>
      <w:r>
        <w:rPr>
          <w:rFonts w:hint="default" w:ascii="Times New Roman" w:hAnsi="Times New Roman" w:eastAsia="仿宋_GB2312" w:cs="Times New Roman"/>
          <w:snapToGrid/>
          <w:color w:val="auto"/>
          <w:kern w:val="2"/>
          <w:sz w:val="32"/>
          <w:szCs w:val="28"/>
          <w:highlight w:val="none"/>
          <w:lang w:val="en-US" w:eastAsia="zh-CN"/>
        </w:rPr>
        <w:t>10</w:t>
      </w:r>
      <w:r>
        <w:rPr>
          <w:rFonts w:hint="default" w:ascii="Times New Roman" w:hAnsi="Times New Roman" w:eastAsia="仿宋_GB2312" w:cs="Times New Roman"/>
          <w:snapToGrid/>
          <w:color w:val="auto"/>
          <w:kern w:val="2"/>
          <w:sz w:val="32"/>
          <w:szCs w:val="28"/>
          <w:highlight w:val="none"/>
          <w:lang w:eastAsia="zh-CN"/>
        </w:rPr>
        <w:t>月</w:t>
      </w:r>
      <w:r>
        <w:rPr>
          <w:rFonts w:hint="default" w:ascii="Times New Roman" w:hAnsi="Times New Roman" w:eastAsia="仿宋_GB2312" w:cs="Times New Roman"/>
          <w:snapToGrid/>
          <w:color w:val="auto"/>
          <w:kern w:val="2"/>
          <w:sz w:val="32"/>
          <w:szCs w:val="28"/>
          <w:highlight w:val="none"/>
          <w:lang w:val="en-US" w:eastAsia="zh-CN"/>
        </w:rPr>
        <w:t>23</w:t>
      </w:r>
      <w:r>
        <w:rPr>
          <w:rFonts w:hint="default" w:ascii="Times New Roman" w:hAnsi="Times New Roman" w:eastAsia="仿宋_GB2312" w:cs="Times New Roman"/>
          <w:snapToGrid/>
          <w:color w:val="auto"/>
          <w:kern w:val="2"/>
          <w:sz w:val="32"/>
          <w:szCs w:val="28"/>
          <w:highlight w:val="none"/>
          <w:lang w:eastAsia="zh-CN"/>
        </w:rPr>
        <w:t>日</w:t>
      </w:r>
    </w:p>
    <w:p w14:paraId="23D8BD02">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br w:type="page"/>
      </w:r>
    </w:p>
    <w:p w14:paraId="3CEA3030">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方正小标宋_GBK" w:cs="Times New Roman"/>
          <w:snapToGrid w:val="0"/>
          <w:color w:val="000000"/>
          <w:kern w:val="0"/>
          <w:sz w:val="44"/>
          <w:szCs w:val="44"/>
          <w:lang w:eastAsia="zh-CN"/>
        </w:rPr>
      </w:pPr>
      <w:r>
        <w:rPr>
          <w:rFonts w:hint="default" w:ascii="Times New Roman" w:hAnsi="Times New Roman" w:eastAsia="方正小标宋_GBK" w:cs="Times New Roman"/>
          <w:snapToGrid w:val="0"/>
          <w:color w:val="000000"/>
          <w:kern w:val="0"/>
          <w:sz w:val="44"/>
          <w:szCs w:val="44"/>
          <w:lang w:eastAsia="zh-CN"/>
        </w:rPr>
        <w:t>温州理工学院教师教学竞赛管理办法(试行)</w:t>
      </w:r>
    </w:p>
    <w:p w14:paraId="32EF1447">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（2024年10月15日第72次校长办公会审议通过）</w:t>
      </w:r>
    </w:p>
    <w:p w14:paraId="4EF2D79C">
      <w:pPr>
        <w:pStyle w:val="2"/>
        <w:rPr>
          <w:rFonts w:hint="default" w:ascii="Times New Roman" w:hAnsi="Times New Roman" w:cs="Times New Roman"/>
          <w:lang w:val="en-US" w:eastAsia="zh-CN"/>
        </w:rPr>
      </w:pPr>
    </w:p>
    <w:p w14:paraId="6E4B5609">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snapToGrid w:val="0"/>
          <w:color w:val="000000"/>
          <w:spacing w:val="3"/>
          <w:kern w:val="0"/>
          <w:sz w:val="32"/>
          <w:szCs w:val="32"/>
          <w:lang w:eastAsia="zh-CN"/>
        </w:rPr>
      </w:pPr>
      <w:r>
        <w:rPr>
          <w:rFonts w:hint="default" w:ascii="Times New Roman" w:hAnsi="Times New Roman" w:eastAsia="黑体" w:cs="Times New Roman"/>
          <w:snapToGrid w:val="0"/>
          <w:color w:val="000000"/>
          <w:spacing w:val="3"/>
          <w:kern w:val="0"/>
          <w:sz w:val="32"/>
          <w:szCs w:val="32"/>
          <w:lang w:eastAsia="zh-CN"/>
        </w:rPr>
        <w:t>第一章</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 xml:space="preserve"> 总</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则</w:t>
      </w:r>
    </w:p>
    <w:p w14:paraId="0BBF478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第一条</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lang w:eastAsia="zh-CN"/>
        </w:rPr>
        <w:t xml:space="preserve"> 全面提升教师教学能力和水平，建设一支高素质创新型的教师队伍是当前我国高校教师队伍建设的重要任务；教师教学竞赛在提高教师教学能力、教学水平和教学质量方面发挥重要作用。为进一步规范我校教师教学竞赛工作，提高我校教师参与各类竞赛的积极性，提高人才培养质量，特制定本管理办法。</w:t>
      </w:r>
    </w:p>
    <w:p w14:paraId="20BF5F76">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snapToGrid w:val="0"/>
          <w:color w:val="000000"/>
          <w:spacing w:val="3"/>
          <w:kern w:val="0"/>
          <w:sz w:val="32"/>
          <w:szCs w:val="32"/>
          <w:lang w:eastAsia="zh-CN"/>
        </w:rPr>
      </w:pPr>
      <w:r>
        <w:rPr>
          <w:rFonts w:hint="default" w:ascii="Times New Roman" w:hAnsi="Times New Roman" w:eastAsia="黑体" w:cs="Times New Roman"/>
          <w:snapToGrid w:val="0"/>
          <w:color w:val="000000"/>
          <w:spacing w:val="3"/>
          <w:kern w:val="0"/>
          <w:sz w:val="32"/>
          <w:szCs w:val="32"/>
          <w:lang w:eastAsia="zh-CN"/>
        </w:rPr>
        <w:t>第二章</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 xml:space="preserve"> 竞赛宗旨</w:t>
      </w:r>
    </w:p>
    <w:p w14:paraId="0568B13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第二条  </w:t>
      </w:r>
      <w:r>
        <w:rPr>
          <w:rFonts w:hint="default" w:ascii="Times New Roman" w:hAnsi="Times New Roman" w:eastAsia="仿宋_GB2312" w:cs="Times New Roman"/>
          <w:snapToGrid w:val="0"/>
          <w:color w:val="000000"/>
          <w:kern w:val="0"/>
          <w:sz w:val="32"/>
          <w:szCs w:val="32"/>
          <w:lang w:eastAsia="zh-CN"/>
        </w:rPr>
        <w:t>教师教学竞赛是指以提高教师教学业务水平及专业基本能力为目标，设置竞赛奖项并颁发获奖证书的教学类竞赛。教师教学竞赛的宗旨是为了提高教师的教学水平，促进教师之间的交流与合作，推动教育教学改革，提高教育教学质量，培养更多优秀的人才。</w:t>
      </w:r>
    </w:p>
    <w:p w14:paraId="080A833E">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snapToGrid w:val="0"/>
          <w:color w:val="000000"/>
          <w:spacing w:val="3"/>
          <w:kern w:val="0"/>
          <w:sz w:val="32"/>
          <w:szCs w:val="32"/>
          <w:lang w:eastAsia="zh-CN"/>
        </w:rPr>
      </w:pPr>
      <w:r>
        <w:rPr>
          <w:rFonts w:hint="default" w:ascii="Times New Roman" w:hAnsi="Times New Roman" w:eastAsia="黑体" w:cs="Times New Roman"/>
          <w:snapToGrid w:val="0"/>
          <w:color w:val="000000"/>
          <w:spacing w:val="3"/>
          <w:kern w:val="0"/>
          <w:sz w:val="32"/>
          <w:szCs w:val="32"/>
          <w:lang w:eastAsia="zh-CN"/>
        </w:rPr>
        <w:t xml:space="preserve">第三章 </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竞赛项目类别</w:t>
      </w:r>
    </w:p>
    <w:p w14:paraId="4C6283B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第三条  </w:t>
      </w:r>
      <w:r>
        <w:rPr>
          <w:rFonts w:hint="default" w:ascii="Times New Roman" w:hAnsi="Times New Roman" w:eastAsia="仿宋_GB2312" w:cs="Times New Roman"/>
          <w:snapToGrid w:val="0"/>
          <w:color w:val="000000"/>
          <w:kern w:val="0"/>
          <w:sz w:val="32"/>
          <w:szCs w:val="32"/>
          <w:lang w:eastAsia="zh-CN"/>
        </w:rPr>
        <w:t>教师参加教学竞赛须与教师本人所在工作岗位或所学专业相符。教师教学竞赛获奖均以竞赛主办单位颁发的证书或文件为依据。根据比赛的主办单位、举办规模、比赛性质、知名度和影响力等因素，学校对教学比赛进行分类管理。具体分类如下：</w:t>
      </w:r>
    </w:p>
    <w:p w14:paraId="1B8B586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lang w:eastAsia="zh-CN"/>
        </w:rPr>
        <w:t>一类教学竞赛：高校青年教师教学竞赛、高校教师教学创新大赛。</w:t>
      </w:r>
    </w:p>
    <w:p w14:paraId="07FCE6D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lang w:eastAsia="zh-CN"/>
        </w:rPr>
        <w:t>二类教学竞赛：纳入全国普通高校教师教学发展指数（教师教学竞赛清单）的竞赛（目录见附件）</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snapToGrid w:val="0"/>
          <w:color w:val="000000"/>
          <w:kern w:val="0"/>
          <w:sz w:val="32"/>
          <w:szCs w:val="32"/>
          <w:lang w:eastAsia="zh-CN"/>
        </w:rPr>
        <w:t>一类全国教学竞赛的专项赛</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snapToGrid w:val="0"/>
          <w:color w:val="000000"/>
          <w:kern w:val="0"/>
          <w:sz w:val="32"/>
          <w:szCs w:val="32"/>
          <w:highlight w:val="none"/>
          <w:lang w:val="en-US" w:eastAsia="zh-CN"/>
        </w:rPr>
        <w:t>国家教指委举办的各类教学竞赛；</w:t>
      </w:r>
      <w:r>
        <w:rPr>
          <w:rFonts w:hint="default" w:ascii="Times New Roman" w:hAnsi="Times New Roman" w:eastAsia="仿宋_GB2312" w:cs="Times New Roman"/>
          <w:b w:val="0"/>
          <w:bCs w:val="0"/>
          <w:i w:val="0"/>
          <w:iCs w:val="0"/>
          <w:snapToGrid w:val="0"/>
          <w:color w:val="000000"/>
          <w:kern w:val="0"/>
          <w:sz w:val="32"/>
          <w:szCs w:val="32"/>
          <w:highlight w:val="none"/>
          <w:vertAlign w:val="baseline"/>
          <w:lang w:val="en-US" w:eastAsia="zh-CN" w:bidi="ar-SA"/>
        </w:rPr>
        <w:t>国家教育行政部门举办的各类教学竞赛，但未列入一类教学竞赛。</w:t>
      </w:r>
    </w:p>
    <w:p w14:paraId="026F12D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仿宋_GB2312" w:cs="Times New Roman"/>
          <w:snapToGrid w:val="0"/>
          <w:color w:val="000000"/>
          <w:kern w:val="0"/>
          <w:sz w:val="32"/>
          <w:szCs w:val="32"/>
          <w:lang w:eastAsia="zh-CN"/>
        </w:rPr>
        <w:t>三类教学竞赛：纳入全国普通高校教师教学发展指数（教师教学竞赛清单）的省级及以下赛事</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snapToGrid w:val="0"/>
          <w:color w:val="000000"/>
          <w:kern w:val="0"/>
          <w:sz w:val="32"/>
          <w:szCs w:val="32"/>
          <w:lang w:eastAsia="zh-CN"/>
        </w:rPr>
        <w:t>一类教学竞赛省级及以下专项赛</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snapToGrid w:val="0"/>
          <w:color w:val="000000"/>
          <w:kern w:val="0"/>
          <w:sz w:val="32"/>
          <w:szCs w:val="32"/>
          <w:highlight w:val="none"/>
          <w:lang w:val="en-US" w:eastAsia="zh-CN"/>
        </w:rPr>
        <w:t>省教指委举办的各类教学竞赛；省级及以下</w:t>
      </w:r>
      <w:r>
        <w:rPr>
          <w:rFonts w:hint="default" w:ascii="Times New Roman" w:hAnsi="Times New Roman" w:eastAsia="仿宋_GB2312" w:cs="Times New Roman"/>
          <w:b w:val="0"/>
          <w:bCs w:val="0"/>
          <w:i w:val="0"/>
          <w:iCs w:val="0"/>
          <w:snapToGrid w:val="0"/>
          <w:color w:val="000000"/>
          <w:kern w:val="0"/>
          <w:sz w:val="32"/>
          <w:szCs w:val="32"/>
          <w:highlight w:val="none"/>
          <w:vertAlign w:val="baseline"/>
          <w:lang w:val="en-US" w:eastAsia="zh-CN" w:bidi="ar-SA"/>
        </w:rPr>
        <w:t>教育行政</w:t>
      </w:r>
      <w:r>
        <w:rPr>
          <w:rFonts w:hint="default" w:ascii="Times New Roman" w:hAnsi="Times New Roman" w:eastAsia="仿宋_GB2312" w:cs="Times New Roman"/>
          <w:snapToGrid w:val="0"/>
          <w:color w:val="000000"/>
          <w:kern w:val="0"/>
          <w:sz w:val="32"/>
          <w:szCs w:val="32"/>
          <w:highlight w:val="none"/>
          <w:lang w:val="en-US" w:eastAsia="zh-CN"/>
        </w:rPr>
        <w:t>部门举办的各类教学竞赛，但未列入一类教学竞赛</w:t>
      </w:r>
      <w:r>
        <w:rPr>
          <w:rFonts w:hint="default" w:ascii="Times New Roman" w:hAnsi="Times New Roman" w:eastAsia="仿宋_GB2312" w:cs="Times New Roman"/>
          <w:snapToGrid w:val="0"/>
          <w:color w:val="000000"/>
          <w:kern w:val="0"/>
          <w:sz w:val="32"/>
          <w:szCs w:val="32"/>
          <w:highlight w:val="none"/>
          <w:lang w:eastAsia="zh-CN"/>
        </w:rPr>
        <w:t>；浙江省高校各思政课程备课会</w:t>
      </w:r>
      <w:r>
        <w:rPr>
          <w:rFonts w:hint="default" w:ascii="Times New Roman" w:hAnsi="Times New Roman" w:eastAsia="仿宋_GB2312" w:cs="Times New Roman"/>
          <w:snapToGrid w:val="0"/>
          <w:color w:val="000000"/>
          <w:kern w:val="0"/>
          <w:sz w:val="32"/>
          <w:szCs w:val="32"/>
          <w:highlight w:val="none"/>
          <w:lang w:val="en-US" w:eastAsia="zh-CN"/>
        </w:rPr>
        <w:t>获奖，按省级三类教学竞赛计，最高奖按省级一等奖计分。</w:t>
      </w:r>
    </w:p>
    <w:p w14:paraId="1EB5BCB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lang w:eastAsia="zh-CN"/>
        </w:rPr>
        <w:t>未纳入本</w:t>
      </w:r>
      <w:r>
        <w:rPr>
          <w:rFonts w:hint="default" w:ascii="Times New Roman" w:hAnsi="Times New Roman" w:eastAsia="仿宋_GB2312" w:cs="Times New Roman"/>
          <w:snapToGrid w:val="0"/>
          <w:color w:val="000000"/>
          <w:kern w:val="0"/>
          <w:sz w:val="32"/>
          <w:szCs w:val="32"/>
          <w:lang w:val="en-US" w:eastAsia="zh-CN"/>
        </w:rPr>
        <w:t>文件</w:t>
      </w:r>
      <w:r>
        <w:rPr>
          <w:rFonts w:hint="default" w:ascii="Times New Roman" w:hAnsi="Times New Roman" w:eastAsia="仿宋_GB2312" w:cs="Times New Roman"/>
          <w:snapToGrid w:val="0"/>
          <w:color w:val="000000"/>
          <w:kern w:val="0"/>
          <w:sz w:val="32"/>
          <w:szCs w:val="32"/>
          <w:lang w:eastAsia="zh-CN"/>
        </w:rPr>
        <w:t>的教师个人学科专业竞赛、教学指导获奖和行业协会、协作组织、社会团体及各类报刊、出版社等组织的教师教学竞赛奖项，不予认定。</w:t>
      </w:r>
    </w:p>
    <w:p w14:paraId="7245D747">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snapToGrid w:val="0"/>
          <w:color w:val="000000"/>
          <w:spacing w:val="3"/>
          <w:kern w:val="0"/>
          <w:sz w:val="32"/>
          <w:szCs w:val="32"/>
          <w:lang w:eastAsia="zh-CN"/>
        </w:rPr>
      </w:pPr>
      <w:r>
        <w:rPr>
          <w:rFonts w:hint="default" w:ascii="Times New Roman" w:hAnsi="Times New Roman" w:eastAsia="黑体" w:cs="Times New Roman"/>
          <w:snapToGrid w:val="0"/>
          <w:color w:val="000000"/>
          <w:spacing w:val="3"/>
          <w:kern w:val="0"/>
          <w:sz w:val="32"/>
          <w:szCs w:val="32"/>
          <w:lang w:eastAsia="zh-CN"/>
        </w:rPr>
        <w:t>第四章</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 xml:space="preserve"> 竞赛组织和管理</w:t>
      </w:r>
    </w:p>
    <w:p w14:paraId="0863448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第四条  </w:t>
      </w:r>
      <w:r>
        <w:rPr>
          <w:rFonts w:hint="default" w:ascii="Times New Roman" w:hAnsi="Times New Roman" w:eastAsia="仿宋_GB2312" w:cs="Times New Roman"/>
          <w:snapToGrid w:val="0"/>
          <w:color w:val="000000"/>
          <w:kern w:val="0"/>
          <w:sz w:val="32"/>
          <w:szCs w:val="32"/>
          <w:lang w:eastAsia="zh-CN"/>
        </w:rPr>
        <w:t>学校成立教师教学竞赛委员会，由分管教师教学竞赛的学校领导、教务处、教师工作部、工会及各教学单位主管教师教学竞赛院长等成员组成，制定全校教师教学竞赛相关政策与文件。</w:t>
      </w:r>
    </w:p>
    <w:p w14:paraId="2744760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第五条  </w:t>
      </w:r>
      <w:r>
        <w:rPr>
          <w:rFonts w:hint="default" w:ascii="Times New Roman" w:hAnsi="Times New Roman" w:eastAsia="仿宋_GB2312" w:cs="Times New Roman"/>
          <w:snapToGrid w:val="0"/>
          <w:color w:val="000000"/>
          <w:kern w:val="0"/>
          <w:sz w:val="32"/>
          <w:szCs w:val="32"/>
          <w:lang w:eastAsia="zh-CN"/>
        </w:rPr>
        <w:t>教师教学竞赛委员会办公室设在教务处，主要负责学校教师教学竞赛活动的组织协调工作，以及对奖励及相关政策的制（修）订等。</w:t>
      </w:r>
    </w:p>
    <w:p w14:paraId="2CB99ED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第六条  </w:t>
      </w:r>
      <w:r>
        <w:rPr>
          <w:rFonts w:hint="default" w:ascii="Times New Roman" w:hAnsi="Times New Roman" w:eastAsia="仿宋_GB2312" w:cs="Times New Roman"/>
          <w:snapToGrid w:val="0"/>
          <w:color w:val="000000"/>
          <w:kern w:val="0"/>
          <w:sz w:val="32"/>
          <w:szCs w:val="32"/>
          <w:lang w:eastAsia="zh-CN"/>
        </w:rPr>
        <w:t>各教学单位主要负责</w:t>
      </w:r>
      <w:r>
        <w:rPr>
          <w:rFonts w:hint="default" w:ascii="Times New Roman" w:hAnsi="Times New Roman" w:eastAsia="仿宋_GB2312" w:cs="Times New Roman"/>
          <w:snapToGrid w:val="0"/>
          <w:color w:val="000000"/>
          <w:kern w:val="0"/>
          <w:sz w:val="32"/>
          <w:szCs w:val="32"/>
          <w:highlight w:val="none"/>
          <w:lang w:eastAsia="zh-CN"/>
        </w:rPr>
        <w:t>本单位宣传动员、选拨参赛队伍、培训与指导、竞赛教师队伍建设、相关课程建设以及竞赛相关协调工作等。</w:t>
      </w:r>
    </w:p>
    <w:p w14:paraId="591C1B89">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snapToGrid w:val="0"/>
          <w:color w:val="000000"/>
          <w:spacing w:val="3"/>
          <w:kern w:val="0"/>
          <w:sz w:val="32"/>
          <w:szCs w:val="32"/>
          <w:lang w:eastAsia="zh-CN"/>
        </w:rPr>
      </w:pPr>
      <w:r>
        <w:rPr>
          <w:rFonts w:hint="default" w:ascii="Times New Roman" w:hAnsi="Times New Roman" w:eastAsia="黑体" w:cs="Times New Roman"/>
          <w:snapToGrid w:val="0"/>
          <w:color w:val="000000"/>
          <w:spacing w:val="3"/>
          <w:kern w:val="0"/>
          <w:sz w:val="32"/>
          <w:szCs w:val="32"/>
          <w:lang w:eastAsia="zh-CN"/>
        </w:rPr>
        <w:t>第五章</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 xml:space="preserve"> 竞赛奖励与激励</w:t>
      </w:r>
    </w:p>
    <w:p w14:paraId="23CD1E9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highlight w:val="none"/>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第七条  </w:t>
      </w:r>
      <w:r>
        <w:rPr>
          <w:rFonts w:hint="default" w:ascii="Times New Roman" w:hAnsi="Times New Roman" w:eastAsia="仿宋_GB2312" w:cs="Times New Roman"/>
          <w:snapToGrid w:val="0"/>
          <w:color w:val="000000"/>
          <w:kern w:val="0"/>
          <w:sz w:val="32"/>
          <w:szCs w:val="32"/>
          <w:highlight w:val="none"/>
          <w:lang w:eastAsia="zh-CN"/>
        </w:rPr>
        <w:t>学校对获奖者进行表彰，业绩分参照我校教学建设与研究业绩量化标准执行。</w:t>
      </w:r>
    </w:p>
    <w:p w14:paraId="7015D67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第八条  </w:t>
      </w:r>
      <w:r>
        <w:rPr>
          <w:rFonts w:hint="default" w:ascii="Times New Roman" w:hAnsi="Times New Roman" w:eastAsia="仿宋_GB2312" w:cs="Times New Roman"/>
          <w:snapToGrid w:val="0"/>
          <w:color w:val="000000"/>
          <w:kern w:val="0"/>
          <w:sz w:val="32"/>
          <w:szCs w:val="32"/>
          <w:lang w:eastAsia="zh-CN"/>
        </w:rPr>
        <w:t>学校将优先推荐优秀教师参加更高级别的竞赛。</w:t>
      </w:r>
    </w:p>
    <w:p w14:paraId="342EF53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第九条  </w:t>
      </w:r>
      <w:r>
        <w:rPr>
          <w:rFonts w:hint="default" w:ascii="Times New Roman" w:hAnsi="Times New Roman" w:eastAsia="仿宋_GB2312" w:cs="Times New Roman"/>
          <w:snapToGrid w:val="0"/>
          <w:color w:val="000000"/>
          <w:kern w:val="0"/>
          <w:sz w:val="32"/>
          <w:szCs w:val="32"/>
          <w:lang w:eastAsia="zh-CN"/>
        </w:rPr>
        <w:t>教师在高水平教学竞赛中取得优秀成绩，可作为评奖评优、职称评审和人才项目推荐的重要依据纳入相关政策文件。</w:t>
      </w:r>
    </w:p>
    <w:p w14:paraId="37CAD0B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第十条 </w:t>
      </w:r>
      <w:r>
        <w:rPr>
          <w:rFonts w:hint="default" w:ascii="Times New Roman" w:hAnsi="Times New Roman" w:eastAsia="仿宋_GB2312" w:cs="Times New Roman"/>
          <w:snapToGrid w:val="0"/>
          <w:color w:val="000000"/>
          <w:kern w:val="0"/>
          <w:sz w:val="32"/>
          <w:szCs w:val="32"/>
          <w:lang w:eastAsia="zh-CN"/>
        </w:rPr>
        <w:t>教师参赛获奖，同一赛事先后获得不同级别奖项，按最高级别标准给予奖励。</w:t>
      </w:r>
    </w:p>
    <w:p w14:paraId="22D0D9F5">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snapToGrid w:val="0"/>
          <w:color w:val="000000"/>
          <w:spacing w:val="3"/>
          <w:kern w:val="0"/>
          <w:sz w:val="32"/>
          <w:szCs w:val="32"/>
          <w:lang w:eastAsia="zh-CN"/>
        </w:rPr>
      </w:pPr>
      <w:r>
        <w:rPr>
          <w:rFonts w:hint="default" w:ascii="Times New Roman" w:hAnsi="Times New Roman" w:eastAsia="黑体" w:cs="Times New Roman"/>
          <w:snapToGrid w:val="0"/>
          <w:color w:val="000000"/>
          <w:spacing w:val="3"/>
          <w:kern w:val="0"/>
          <w:sz w:val="32"/>
          <w:szCs w:val="32"/>
          <w:lang w:eastAsia="zh-CN"/>
        </w:rPr>
        <w:t>第六章</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 xml:space="preserve"> 附</w:t>
      </w:r>
      <w:r>
        <w:rPr>
          <w:rFonts w:hint="default"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zh-CN"/>
        </w:rPr>
        <w:t>则</w:t>
      </w:r>
    </w:p>
    <w:p w14:paraId="2AFF6A4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楷体_GB2312" w:cs="Times New Roman"/>
          <w:b/>
          <w:bCs/>
          <w:snapToGrid w:val="0"/>
          <w:color w:val="000000"/>
          <w:kern w:val="0"/>
          <w:sz w:val="32"/>
          <w:szCs w:val="32"/>
          <w:lang w:val="en-US" w:eastAsia="zh-CN"/>
        </w:rPr>
        <w:t xml:space="preserve">第十一条  </w:t>
      </w:r>
      <w:r>
        <w:rPr>
          <w:rFonts w:hint="default" w:ascii="Times New Roman" w:hAnsi="Times New Roman" w:eastAsia="仿宋_GB2312" w:cs="Times New Roman"/>
          <w:snapToGrid w:val="0"/>
          <w:color w:val="000000"/>
          <w:kern w:val="0"/>
          <w:sz w:val="32"/>
          <w:szCs w:val="32"/>
          <w:lang w:eastAsia="zh-CN"/>
        </w:rPr>
        <w:t>本办法自发布之日起实施，</w:t>
      </w:r>
      <w:r>
        <w:rPr>
          <w:rFonts w:hint="default" w:ascii="Times New Roman" w:hAnsi="Times New Roman" w:eastAsia="仿宋_GB2312" w:cs="Times New Roman"/>
          <w:snapToGrid w:val="0"/>
          <w:color w:val="000000"/>
          <w:kern w:val="0"/>
          <w:sz w:val="32"/>
          <w:szCs w:val="32"/>
          <w:lang w:val="en-US" w:eastAsia="zh-CN"/>
        </w:rPr>
        <w:t>未尽事宜</w:t>
      </w:r>
      <w:r>
        <w:rPr>
          <w:rFonts w:hint="default" w:ascii="Times New Roman" w:hAnsi="Times New Roman" w:eastAsia="仿宋_GB2312" w:cs="Times New Roman"/>
          <w:snapToGrid w:val="0"/>
          <w:color w:val="000000"/>
          <w:kern w:val="0"/>
          <w:sz w:val="32"/>
          <w:szCs w:val="32"/>
          <w:lang w:eastAsia="zh-CN"/>
        </w:rPr>
        <w:t>由教务处负责解释。</w:t>
      </w:r>
    </w:p>
    <w:p w14:paraId="513B7E5D">
      <w:pPr>
        <w:pStyle w:val="2"/>
        <w:rPr>
          <w:rFonts w:hint="default" w:ascii="Times New Roman" w:hAnsi="Times New Roman" w:cs="Times New Roman"/>
          <w:lang w:eastAsia="zh-CN"/>
        </w:rPr>
      </w:pPr>
    </w:p>
    <w:p w14:paraId="172F490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lang w:eastAsia="zh-CN"/>
        </w:rPr>
        <w:t>附</w:t>
      </w:r>
      <w:r>
        <w:rPr>
          <w:rFonts w:hint="default" w:ascii="Times New Roman" w:hAnsi="Times New Roman" w:eastAsia="仿宋_GB2312" w:cs="Times New Roman"/>
          <w:snapToGrid w:val="0"/>
          <w:color w:val="000000"/>
          <w:kern w:val="0"/>
          <w:sz w:val="32"/>
          <w:szCs w:val="32"/>
          <w:lang w:val="en-US" w:eastAsia="zh-CN"/>
        </w:rPr>
        <w:t>件</w:t>
      </w:r>
      <w:r>
        <w:rPr>
          <w:rFonts w:hint="default" w:ascii="Times New Roman" w:hAnsi="Times New Roman" w:eastAsia="仿宋_GB2312" w:cs="Times New Roman"/>
          <w:snapToGrid w:val="0"/>
          <w:color w:val="000000"/>
          <w:kern w:val="0"/>
          <w:sz w:val="32"/>
          <w:szCs w:val="32"/>
          <w:lang w:eastAsia="zh-CN"/>
        </w:rPr>
        <w:t>：教师教学竞赛认定目录及类别</w:t>
      </w:r>
    </w:p>
    <w:p w14:paraId="0BFE8CC8">
      <w:pPr>
        <w:kinsoku w:val="0"/>
        <w:autoSpaceDE w:val="0"/>
        <w:autoSpaceDN w:val="0"/>
        <w:adjustRightInd w:val="0"/>
        <w:snapToGrid w:val="0"/>
        <w:spacing w:line="318" w:lineRule="auto"/>
        <w:textAlignment w:val="baseline"/>
        <w:rPr>
          <w:rFonts w:hint="default" w:ascii="Times New Roman" w:hAnsi="Times New Roman" w:eastAsia="Arial" w:cs="Times New Roman"/>
          <w:snapToGrid w:val="0"/>
          <w:color w:val="000000"/>
          <w:sz w:val="21"/>
          <w:szCs w:val="21"/>
          <w:lang w:val="en-US" w:eastAsia="zh-CN" w:bidi="ar-SA"/>
        </w:rPr>
      </w:pPr>
    </w:p>
    <w:p w14:paraId="676770D3">
      <w:pPr>
        <w:kinsoku w:val="0"/>
        <w:autoSpaceDE w:val="0"/>
        <w:autoSpaceDN w:val="0"/>
        <w:adjustRightInd w:val="0"/>
        <w:snapToGrid w:val="0"/>
        <w:spacing w:line="319" w:lineRule="auto"/>
        <w:textAlignment w:val="baseline"/>
        <w:rPr>
          <w:rFonts w:hint="default" w:ascii="Times New Roman" w:hAnsi="Times New Roman" w:eastAsia="Arial" w:cs="Times New Roman"/>
          <w:snapToGrid w:val="0"/>
          <w:color w:val="000000"/>
          <w:sz w:val="21"/>
          <w:szCs w:val="21"/>
          <w:lang w:val="en-US" w:eastAsia="zh-CN" w:bidi="ar-SA"/>
        </w:rPr>
      </w:pPr>
    </w:p>
    <w:p w14:paraId="4A66E583">
      <w:pPr>
        <w:widowControl/>
        <w:kinsoku w:val="0"/>
        <w:autoSpaceDE w:val="0"/>
        <w:autoSpaceDN w:val="0"/>
        <w:adjustRightInd w:val="0"/>
        <w:snapToGrid w:val="0"/>
        <w:spacing w:line="600" w:lineRule="exact"/>
        <w:ind w:left="34" w:right="11" w:firstLine="1425" w:firstLineChars="509"/>
        <w:jc w:val="both"/>
        <w:textAlignment w:val="baseline"/>
        <w:rPr>
          <w:rFonts w:hint="default" w:ascii="Times New Roman" w:hAnsi="Times New Roman" w:eastAsia="仿宋" w:cs="Times New Roman"/>
          <w:snapToGrid w:val="0"/>
          <w:color w:val="000000"/>
          <w:kern w:val="0"/>
          <w:sz w:val="28"/>
          <w:szCs w:val="28"/>
          <w:lang w:eastAsia="zh-CN"/>
        </w:rPr>
      </w:pPr>
    </w:p>
    <w:p w14:paraId="64F6D776">
      <w:pPr>
        <w:widowControl/>
        <w:kinsoku w:val="0"/>
        <w:autoSpaceDE w:val="0"/>
        <w:autoSpaceDN w:val="0"/>
        <w:adjustRightInd w:val="0"/>
        <w:snapToGrid w:val="0"/>
        <w:spacing w:line="600" w:lineRule="exact"/>
        <w:ind w:left="34" w:right="11" w:firstLine="1425" w:firstLineChars="509"/>
        <w:jc w:val="both"/>
        <w:textAlignment w:val="baseline"/>
        <w:rPr>
          <w:rFonts w:hint="default" w:ascii="Times New Roman" w:hAnsi="Times New Roman" w:eastAsia="仿宋" w:cs="Times New Roman"/>
          <w:snapToGrid w:val="0"/>
          <w:color w:val="000000"/>
          <w:kern w:val="0"/>
          <w:sz w:val="28"/>
          <w:szCs w:val="28"/>
          <w:lang w:eastAsia="zh-CN"/>
        </w:rPr>
      </w:pPr>
    </w:p>
    <w:p w14:paraId="61F97D21">
      <w:pPr>
        <w:widowControl/>
        <w:kinsoku w:val="0"/>
        <w:autoSpaceDE w:val="0"/>
        <w:autoSpaceDN w:val="0"/>
        <w:adjustRightInd w:val="0"/>
        <w:snapToGrid w:val="0"/>
        <w:spacing w:line="600" w:lineRule="exact"/>
        <w:ind w:left="34" w:right="11" w:firstLine="1425" w:firstLineChars="509"/>
        <w:jc w:val="both"/>
        <w:textAlignment w:val="baseline"/>
        <w:rPr>
          <w:rFonts w:hint="default" w:ascii="Times New Roman" w:hAnsi="Times New Roman" w:eastAsia="仿宋" w:cs="Times New Roman"/>
          <w:snapToGrid w:val="0"/>
          <w:color w:val="000000"/>
          <w:kern w:val="0"/>
          <w:sz w:val="28"/>
          <w:szCs w:val="28"/>
          <w:lang w:eastAsia="zh-CN"/>
        </w:rPr>
      </w:pPr>
    </w:p>
    <w:p w14:paraId="577E8CBD">
      <w:pPr>
        <w:widowControl/>
        <w:kinsoku w:val="0"/>
        <w:autoSpaceDE w:val="0"/>
        <w:autoSpaceDN w:val="0"/>
        <w:adjustRightInd w:val="0"/>
        <w:snapToGrid w:val="0"/>
        <w:spacing w:line="600" w:lineRule="exact"/>
        <w:ind w:left="34" w:right="11" w:firstLine="1425" w:firstLineChars="509"/>
        <w:jc w:val="both"/>
        <w:textAlignment w:val="baseline"/>
        <w:rPr>
          <w:rFonts w:hint="default" w:ascii="Times New Roman" w:hAnsi="Times New Roman" w:eastAsia="仿宋" w:cs="Times New Roman"/>
          <w:snapToGrid w:val="0"/>
          <w:color w:val="000000"/>
          <w:kern w:val="0"/>
          <w:sz w:val="28"/>
          <w:szCs w:val="28"/>
          <w:lang w:eastAsia="zh-CN"/>
        </w:rPr>
      </w:pPr>
    </w:p>
    <w:p w14:paraId="4D4504B8">
      <w:pPr>
        <w:widowControl/>
        <w:kinsoku w:val="0"/>
        <w:autoSpaceDE w:val="0"/>
        <w:autoSpaceDN w:val="0"/>
        <w:adjustRightInd w:val="0"/>
        <w:snapToGrid w:val="0"/>
        <w:spacing w:line="600" w:lineRule="exact"/>
        <w:ind w:left="34" w:right="11" w:firstLine="1425" w:firstLineChars="509"/>
        <w:jc w:val="both"/>
        <w:textAlignment w:val="baseline"/>
        <w:rPr>
          <w:rFonts w:hint="default" w:ascii="Times New Roman" w:hAnsi="Times New Roman" w:eastAsia="仿宋" w:cs="Times New Roman"/>
          <w:snapToGrid w:val="0"/>
          <w:color w:val="000000"/>
          <w:kern w:val="0"/>
          <w:sz w:val="28"/>
          <w:szCs w:val="28"/>
          <w:lang w:eastAsia="zh-CN"/>
        </w:rPr>
      </w:pPr>
    </w:p>
    <w:p w14:paraId="020576CC">
      <w:pPr>
        <w:rPr>
          <w:rFonts w:hint="default" w:ascii="Times New Roman" w:hAnsi="Times New Roman" w:eastAsia="黑体" w:cs="Times New Roman"/>
          <w:snapToGrid w:val="0"/>
          <w:color w:val="000000"/>
          <w:spacing w:val="-9"/>
          <w:kern w:val="0"/>
          <w:sz w:val="28"/>
          <w:szCs w:val="28"/>
          <w:lang w:val="en-US" w:eastAsia="zh-CN"/>
        </w:rPr>
      </w:pPr>
      <w:r>
        <w:rPr>
          <w:rFonts w:hint="default" w:ascii="Times New Roman" w:hAnsi="Times New Roman" w:eastAsia="黑体" w:cs="Times New Roman"/>
          <w:snapToGrid w:val="0"/>
          <w:color w:val="000000"/>
          <w:spacing w:val="-9"/>
          <w:kern w:val="0"/>
          <w:sz w:val="28"/>
          <w:szCs w:val="28"/>
          <w:lang w:val="en-US" w:eastAsia="zh-CN"/>
        </w:rPr>
        <w:br w:type="page"/>
      </w:r>
    </w:p>
    <w:p w14:paraId="5FC36BB6">
      <w:pPr>
        <w:keepNext w:val="0"/>
        <w:keepLines w:val="0"/>
        <w:pageBreakBefore w:val="0"/>
        <w:widowControl/>
        <w:kinsoku w:val="0"/>
        <w:wordWrap/>
        <w:overflowPunct/>
        <w:topLinePunct w:val="0"/>
        <w:autoSpaceDE w:val="0"/>
        <w:autoSpaceDN w:val="0"/>
        <w:bidi w:val="0"/>
        <w:adjustRightInd w:val="0"/>
        <w:snapToGrid w:val="0"/>
        <w:spacing w:line="600" w:lineRule="exact"/>
        <w:ind w:left="0"/>
        <w:jc w:val="left"/>
        <w:textAlignment w:val="baseline"/>
        <w:rPr>
          <w:rFonts w:hint="default" w:ascii="Times New Roman" w:hAnsi="Times New Roman" w:eastAsia="黑体" w:cs="Times New Roman"/>
          <w:snapToGrid w:val="0"/>
          <w:color w:val="000000"/>
          <w:spacing w:val="-9"/>
          <w:kern w:val="0"/>
          <w:sz w:val="28"/>
          <w:szCs w:val="28"/>
          <w:lang w:val="en-US" w:eastAsia="zh-CN"/>
        </w:rPr>
      </w:pPr>
      <w:r>
        <w:rPr>
          <w:rFonts w:hint="default" w:ascii="Times New Roman" w:hAnsi="Times New Roman" w:eastAsia="黑体" w:cs="Times New Roman"/>
          <w:snapToGrid w:val="0"/>
          <w:color w:val="000000"/>
          <w:spacing w:val="-9"/>
          <w:kern w:val="0"/>
          <w:sz w:val="28"/>
          <w:szCs w:val="28"/>
          <w:lang w:val="en-US" w:eastAsia="zh-CN"/>
        </w:rPr>
        <w:t>附件</w:t>
      </w:r>
    </w:p>
    <w:p w14:paraId="389A57A3">
      <w:pPr>
        <w:rPr>
          <w:rFonts w:hint="default" w:ascii="Times New Roman" w:hAnsi="Times New Roman" w:cs="Times New Roman"/>
          <w:lang w:val="en-US" w:eastAsia="zh-CN"/>
        </w:rPr>
      </w:pPr>
    </w:p>
    <w:p w14:paraId="7C801E57">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default" w:ascii="Times New Roman" w:hAnsi="Times New Roman" w:eastAsia="方正小标宋_GBK" w:cs="Times New Roman"/>
          <w:snapToGrid w:val="0"/>
          <w:color w:val="000000"/>
          <w:spacing w:val="9"/>
          <w:kern w:val="0"/>
          <w:sz w:val="44"/>
          <w:szCs w:val="44"/>
          <w:lang w:eastAsia="zh-CN"/>
        </w:rPr>
      </w:pPr>
      <w:r>
        <w:rPr>
          <w:rFonts w:hint="default" w:ascii="Times New Roman" w:hAnsi="Times New Roman" w:eastAsia="方正小标宋_GBK" w:cs="Times New Roman"/>
          <w:snapToGrid w:val="0"/>
          <w:color w:val="000000"/>
          <w:spacing w:val="9"/>
          <w:kern w:val="0"/>
          <w:sz w:val="44"/>
          <w:szCs w:val="44"/>
          <w:lang w:eastAsia="zh-CN"/>
        </w:rPr>
        <w:t>教师教学竞赛认定目录及类别</w:t>
      </w:r>
    </w:p>
    <w:p w14:paraId="616C6268">
      <w:pPr>
        <w:rPr>
          <w:rFonts w:hint="default" w:ascii="Times New Roman" w:hAnsi="Times New Roman" w:cs="Times New Roman"/>
          <w:lang w:eastAsia="zh-CN"/>
        </w:rPr>
      </w:pPr>
    </w:p>
    <w:p w14:paraId="02C0F781">
      <w:pPr>
        <w:widowControl/>
        <w:kinsoku w:val="0"/>
        <w:autoSpaceDE w:val="0"/>
        <w:autoSpaceDN w:val="0"/>
        <w:adjustRightInd w:val="0"/>
        <w:snapToGrid w:val="0"/>
        <w:spacing w:line="240" w:lineRule="exact"/>
        <w:ind w:left="40"/>
        <w:jc w:val="center"/>
        <w:textAlignment w:val="baseline"/>
        <w:rPr>
          <w:rFonts w:hint="default" w:ascii="Times New Roman" w:hAnsi="Times New Roman" w:eastAsia="微软雅黑" w:cs="Times New Roman"/>
          <w:snapToGrid w:val="0"/>
          <w:color w:val="000000"/>
          <w:spacing w:val="7"/>
          <w:kern w:val="0"/>
          <w:sz w:val="35"/>
          <w:szCs w:val="35"/>
          <w:lang w:eastAsia="zh-CN"/>
        </w:rPr>
      </w:pPr>
    </w:p>
    <w:tbl>
      <w:tblPr>
        <w:tblStyle w:val="8"/>
        <w:tblW w:w="8665" w:type="dxa"/>
        <w:tblInd w:w="0" w:type="dxa"/>
        <w:tblLayout w:type="fixed"/>
        <w:tblCellMar>
          <w:top w:w="0" w:type="dxa"/>
          <w:left w:w="108" w:type="dxa"/>
          <w:bottom w:w="0" w:type="dxa"/>
          <w:right w:w="108" w:type="dxa"/>
        </w:tblCellMar>
      </w:tblPr>
      <w:tblGrid>
        <w:gridCol w:w="741"/>
        <w:gridCol w:w="6724"/>
        <w:gridCol w:w="1200"/>
      </w:tblGrid>
      <w:tr w14:paraId="22CA9ACA">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DEE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b/>
                <w:bCs/>
                <w:snapToGrid w:val="0"/>
                <w:color w:val="000000"/>
                <w:kern w:val="0"/>
                <w:sz w:val="24"/>
                <w:szCs w:val="24"/>
                <w:lang w:eastAsia="en-US"/>
              </w:rPr>
            </w:pPr>
            <w:r>
              <w:rPr>
                <w:rFonts w:hint="default" w:ascii="Times New Roman" w:hAnsi="Times New Roman" w:eastAsia="仿宋_GB2312" w:cs="Times New Roman"/>
                <w:b/>
                <w:bCs/>
                <w:snapToGrid w:val="0"/>
                <w:color w:val="000000"/>
                <w:kern w:val="0"/>
                <w:sz w:val="24"/>
                <w:szCs w:val="24"/>
                <w:u w:val="none"/>
                <w:lang w:eastAsia="zh-CN"/>
              </w:rPr>
              <w:t>序号</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B50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b/>
                <w:bCs/>
                <w:snapToGrid w:val="0"/>
                <w:color w:val="000000"/>
                <w:kern w:val="0"/>
                <w:sz w:val="24"/>
                <w:szCs w:val="24"/>
                <w:lang w:eastAsia="en-US"/>
              </w:rPr>
            </w:pPr>
            <w:r>
              <w:rPr>
                <w:rFonts w:hint="default" w:ascii="Times New Roman" w:hAnsi="Times New Roman" w:eastAsia="仿宋_GB2312" w:cs="Times New Roman"/>
                <w:b/>
                <w:bCs/>
                <w:snapToGrid w:val="0"/>
                <w:color w:val="000000"/>
                <w:kern w:val="0"/>
                <w:sz w:val="24"/>
                <w:szCs w:val="24"/>
                <w:u w:val="none"/>
                <w:lang w:eastAsia="zh-CN"/>
              </w:rPr>
              <w:t>比赛名称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30F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b/>
                <w:bCs/>
                <w:snapToGrid w:val="0"/>
                <w:color w:val="000000"/>
                <w:kern w:val="0"/>
                <w:sz w:val="24"/>
                <w:szCs w:val="24"/>
                <w:lang w:eastAsia="en-US"/>
              </w:rPr>
            </w:pPr>
            <w:r>
              <w:rPr>
                <w:rFonts w:hint="default" w:ascii="Times New Roman" w:hAnsi="Times New Roman" w:eastAsia="仿宋_GB2312" w:cs="Times New Roman"/>
                <w:b/>
                <w:bCs/>
                <w:snapToGrid w:val="0"/>
                <w:color w:val="000000"/>
                <w:kern w:val="0"/>
                <w:sz w:val="24"/>
                <w:szCs w:val="24"/>
                <w:lang w:eastAsia="zh-CN"/>
              </w:rPr>
              <w:t>类别</w:t>
            </w:r>
          </w:p>
        </w:tc>
      </w:tr>
      <w:tr w14:paraId="6617A7BC">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A21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94D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高校青年教师教学竞赛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CB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lang w:eastAsia="zh-CN"/>
              </w:rPr>
              <w:t>一类</w:t>
            </w:r>
          </w:p>
        </w:tc>
      </w:tr>
      <w:tr w14:paraId="22C0FF6E">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B39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DF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高校教师教学创新大赛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D84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lang w:eastAsia="zh-CN"/>
              </w:rPr>
              <w:t>一类</w:t>
            </w:r>
          </w:p>
        </w:tc>
      </w:tr>
      <w:tr w14:paraId="2F4BB246">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309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3</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542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全国高校辅导员素质能力提升骨干训练营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14:paraId="3FF7CB8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0EC92C19">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A9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7D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“外教社杯”全国高校外语教学大赛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Pr>
          <w:p w14:paraId="0A86293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67D88DC6">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4AF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5</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8AB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全国高校微课教学比赛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B42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0421B4EE">
        <w:tblPrEx>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D7C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6</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992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全国高等学校教师自制实验教学仪器设备创新大赛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D86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3C3EBFB4">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952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7</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E25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全国高等学校教师图学与机械课程示范教学与创新教学法观摩竞赛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CD1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34BAB210">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B22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8</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A1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全国高校GIS青年教师讲课竞赛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20A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45884D46">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FE2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9</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58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全国土木工程材料教师讲课比赛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BD3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759A7BEB">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79C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10</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5B7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全国高等学校物理基础课程青年教师讲课比赛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B03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7231AC7E">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335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11</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8F8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全国高等学校（职业院校）外语微课优秀作品征集与交流活动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F03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6E830D0D">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D6F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12</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C4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全国高等学校青年教师电子技术基础、电子线路课程授课竞赛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273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4230A20F">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400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13</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B3E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全国高校自动化专业青年教师实验设备设计“创客大赛”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7E0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131494CA">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CC2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14</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8C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高等学校物理基础课程（实验课）青年教师讲课比赛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F5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3B16DF1F">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80E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15</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B05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全国高等学校电子信息类专业青年教师授课竞赛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E0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5D6E3A25">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681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16</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911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全国高等学校测绘学科教学创新与育才能力大赛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850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4BAA89B8">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028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17</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7E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外研社“教学之星”大赛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7C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125C259C">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571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18</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DC1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全国电工电子基础课程实验教学案例设计竞赛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389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3A6FE0A5">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05E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19</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0F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全国高等学校青年教师电路、信号与系统、电磁场课程教学竞赛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D44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5580BDD4">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234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20</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297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全国高等学校青年教师电工学课程教学竞赛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12C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64639F0F">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BD4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21</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35E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全国高校城市地下空间工程专业青年教师讲课大赛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7E9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063CA562">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663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22</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D7A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全国高等院校英语教师教学基本功大赛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20A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2862D823">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1CD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23</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104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全国高校经管类实验教学案例大赛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855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3A4F1B9A">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EC0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24</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46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全国大学青年教师地质课程教学比赛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8A4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3CD6BB03">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651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25</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714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全国高校混合式教学设计创新大赛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D38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599A9DAE">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D9F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26</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920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西浦全国大学教学创新大赛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5F9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2154BB01">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14C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27</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5A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全国高校思想政治理论课教学展示活动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66C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6145DCBC">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F5F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28</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1F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全国普通高等学校美术教育专业教师基本功展示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A41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409B5FAB">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4CA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29</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AB8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全国普通高等学校音乐教育专业教师基本功展示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546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51D34E0C">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792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30</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CB3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信息化教学说课大赛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E3D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730AF36F">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546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31</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61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全国数字创意教学技能大赛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10F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5DC6CF42">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A1E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32</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692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全国高等学校（职业院校）外语微课优秀作品征集与交流活动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88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4F1EB85F">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EEC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33</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371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未来设计师·全国艺术设计教师教学创新大赛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3FB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4"/>
                <w:szCs w:val="24"/>
                <w:u w:val="none"/>
                <w:lang w:eastAsia="zh-CN"/>
              </w:rPr>
              <w:t>二类</w:t>
            </w:r>
          </w:p>
        </w:tc>
      </w:tr>
      <w:tr w14:paraId="5F018F3D">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F16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34</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CCE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全国高校自动化类专业青年教师讲课（说课）大赛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C34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549F906A">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8FE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35</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D9C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东方创意之星教师教学创新大赛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DCF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533CC88E">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233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36</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5D8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“大唐杯”全国双师型教师新一代信息通信技术大赛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470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1945B1D2">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F44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en-US"/>
              </w:rPr>
            </w:pPr>
            <w:r>
              <w:rPr>
                <w:rFonts w:hint="default" w:ascii="Times New Roman" w:hAnsi="Times New Roman" w:eastAsia="仿宋_GB2312" w:cs="Times New Roman"/>
                <w:snapToGrid w:val="0"/>
                <w:color w:val="000000"/>
                <w:kern w:val="0"/>
                <w:sz w:val="22"/>
                <w:szCs w:val="22"/>
                <w:lang w:eastAsia="zh-CN"/>
              </w:rPr>
              <w:t>37</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62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全国商科教育实践教学大赛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6E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4BF49885">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412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38</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43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“余姚杯”中国高校机器人实验教学创新大赛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760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104FE2BB">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72D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39</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032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全国创新创业创造教育“精彩一课”竞赛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4B1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1BFAA0E6">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BB7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40</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007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全国高校教师教学元宇宙数字化技术创新大赛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A39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30764995">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6AF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41</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7B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全国高等学校教师工程创客教学能力大赛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CA90">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213589B7">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BFF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42</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51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全国高校数智化商业决策创新大赛（教师组）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D17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480045F6">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707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43</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0EE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全国高校电子信息类专业课程实验教学案例设计竞赛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93E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7409C3ED">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ED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44</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C3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“匠心筑梦 领航未来”全国高校教师技能创新大赛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05F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r w14:paraId="08CEAA53">
        <w:tblPrEx>
          <w:tblCellMar>
            <w:top w:w="0" w:type="dxa"/>
            <w:left w:w="108" w:type="dxa"/>
            <w:bottom w:w="0" w:type="dxa"/>
            <w:right w:w="108" w:type="dxa"/>
          </w:tblCellMar>
        </w:tblPrEx>
        <w:trPr>
          <w:trHeight w:val="41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7A0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45</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729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center"/>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仿宋_GB2312" w:cs="Times New Roman"/>
                <w:snapToGrid w:val="0"/>
                <w:color w:val="000000"/>
                <w:kern w:val="0"/>
                <w:sz w:val="22"/>
                <w:szCs w:val="22"/>
                <w:lang w:eastAsia="zh-CN"/>
              </w:rPr>
              <w:t>一带一路暨金砖国家技能发展与技术创新大赛（教师赛）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E4D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仿宋_GB2312" w:cs="Times New Roman"/>
                <w:snapToGrid w:val="0"/>
                <w:color w:val="FF0000"/>
                <w:kern w:val="0"/>
                <w:sz w:val="24"/>
                <w:szCs w:val="24"/>
                <w:lang w:eastAsia="zh-CN"/>
              </w:rPr>
            </w:pPr>
            <w:r>
              <w:rPr>
                <w:rFonts w:hint="default" w:ascii="Times New Roman" w:hAnsi="Times New Roman" w:eastAsia="仿宋_GB2312" w:cs="Times New Roman"/>
                <w:snapToGrid w:val="0"/>
                <w:color w:val="000000"/>
                <w:kern w:val="0"/>
                <w:sz w:val="24"/>
                <w:szCs w:val="24"/>
                <w:u w:val="none"/>
                <w:lang w:eastAsia="zh-CN"/>
              </w:rPr>
              <w:t>二类</w:t>
            </w:r>
          </w:p>
        </w:tc>
      </w:tr>
    </w:tbl>
    <w:p w14:paraId="42BE8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仿宋_GB2312" w:cs="Times New Roman"/>
          <w:color w:val="000000"/>
          <w:kern w:val="2"/>
          <w:sz w:val="32"/>
          <w:szCs w:val="32"/>
        </w:rPr>
      </w:pPr>
    </w:p>
    <w:p w14:paraId="0A73166D">
      <w:pPr>
        <w:spacing w:line="480" w:lineRule="exact"/>
        <w:jc w:val="left"/>
        <w:rPr>
          <w:rFonts w:hint="default" w:ascii="Times New Roman" w:hAnsi="Times New Roman" w:eastAsia="仿宋_GB2312" w:cs="Times New Roman"/>
          <w:color w:val="000000"/>
          <w:sz w:val="32"/>
          <w:szCs w:val="32"/>
        </w:rPr>
      </w:pPr>
    </w:p>
    <w:p w14:paraId="5DD786A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p>
    <w:tbl>
      <w:tblPr>
        <w:tblStyle w:val="8"/>
        <w:tblpPr w:leftFromText="180" w:rightFromText="180" w:vertAnchor="text" w:horzAnchor="page" w:tblpX="1495" w:tblpY="37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11F7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14:paraId="2F929DB4">
            <w:pPr>
              <w:keepNext w:val="0"/>
              <w:keepLines w:val="0"/>
              <w:pageBreakBefore w:val="0"/>
              <w:widowControl w:val="0"/>
              <w:suppressLineNumbers w:val="0"/>
              <w:kinsoku/>
              <w:wordWrap/>
              <w:overflowPunct/>
              <w:topLinePunct/>
              <w:autoSpaceDE/>
              <w:autoSpaceDN/>
              <w:bidi w:val="0"/>
              <w:spacing w:before="0" w:beforeAutospacing="0" w:after="0" w:afterAutospacing="0" w:line="600" w:lineRule="exact"/>
              <w:ind w:left="0" w:right="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温州理工学院校长办公室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14:paraId="0D18A0E0">
      <w:pPr>
        <w:keepNext w:val="0"/>
        <w:keepLines w:val="0"/>
        <w:pageBreakBefore w:val="0"/>
        <w:widowControl w:val="0"/>
        <w:numPr>
          <w:ilvl w:val="0"/>
          <w:numId w:val="0"/>
        </w:numPr>
        <w:suppressLineNumbers w:val="0"/>
        <w:kinsoku/>
        <w:wordWrap/>
        <w:overflowPunct/>
        <w:topLinePunct/>
        <w:autoSpaceDE/>
        <w:autoSpaceDN/>
        <w:bidi w:val="0"/>
        <w:adjustRightInd/>
        <w:snapToGrid/>
        <w:spacing w:line="20" w:lineRule="exact"/>
        <w:ind w:right="0"/>
        <w:jc w:val="both"/>
        <w:textAlignment w:val="auto"/>
        <w:rPr>
          <w:rFonts w:hint="default" w:ascii="Times New Roman" w:hAnsi="Times New Roman" w:eastAsia="仿宋_GB2312" w:cs="Times New Roman"/>
          <w:color w:val="000000"/>
          <w:kern w:val="0"/>
          <w:sz w:val="31"/>
          <w:szCs w:val="31"/>
          <w:lang w:val="en-US" w:eastAsia="zh-CN" w:bidi="ar"/>
        </w:rPr>
      </w:pPr>
    </w:p>
    <w:sectPr>
      <w:headerReference r:id="rId3" w:type="default"/>
      <w:footerReference r:id="rId4" w:type="default"/>
      <w:pgSz w:w="11906" w:h="16838"/>
      <w:pgMar w:top="1440" w:right="1701" w:bottom="1440" w:left="1701" w:header="851" w:footer="992" w:gutter="0"/>
      <w:pgNumType w:fmt="decimal"/>
      <w:cols w:space="0" w:num="1"/>
      <w:formProt w:val="0"/>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72A542-09EB-4523-9694-E18C811E9E19}"/>
  </w:font>
  <w:font w:name="黑体">
    <w:panose1 w:val="02010609060101010101"/>
    <w:charset w:val="86"/>
    <w:family w:val="auto"/>
    <w:pitch w:val="default"/>
    <w:sig w:usb0="800002BF" w:usb1="38CF7CFA" w:usb2="00000016" w:usb3="00000000" w:csb0="00040001" w:csb1="00000000"/>
    <w:embedRegular r:id="rId2" w:fontKey="{A27F2AAE-1F6A-4C86-9C12-2F37EF979C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8431D903-2247-49E9-9BDA-188A4D6E2119}"/>
  </w:font>
  <w:font w:name="方正小标宋_GBK">
    <w:panose1 w:val="03000509000000000000"/>
    <w:charset w:val="86"/>
    <w:family w:val="auto"/>
    <w:pitch w:val="default"/>
    <w:sig w:usb0="00000001" w:usb1="080E0000" w:usb2="00000000" w:usb3="00000000" w:csb0="00040000" w:csb1="00000000"/>
    <w:embedRegular r:id="rId4" w:fontKey="{A3ED1743-9B3E-4337-B440-EC47CE451339}"/>
  </w:font>
  <w:font w:name="楷体_GB2312">
    <w:panose1 w:val="02010609030101010101"/>
    <w:charset w:val="86"/>
    <w:family w:val="auto"/>
    <w:pitch w:val="default"/>
    <w:sig w:usb0="00000001" w:usb1="080E0000" w:usb2="00000000" w:usb3="00000000" w:csb0="00040000" w:csb1="00000000"/>
    <w:embedRegular r:id="rId5" w:fontKey="{1895E7C8-BC4D-457B-AAE7-E02B28810DCD}"/>
  </w:font>
  <w:font w:name="仿宋">
    <w:panose1 w:val="02010609060101010101"/>
    <w:charset w:val="86"/>
    <w:family w:val="modern"/>
    <w:pitch w:val="default"/>
    <w:sig w:usb0="800002BF" w:usb1="38CF7CFA" w:usb2="00000016" w:usb3="00000000" w:csb0="00040001" w:csb1="00000000"/>
    <w:embedRegular r:id="rId6" w:fontKey="{7165476B-2F37-4FCB-A7CA-BDE80E09F84E}"/>
  </w:font>
  <w:font w:name="微软雅黑">
    <w:panose1 w:val="020B0503020204020204"/>
    <w:charset w:val="86"/>
    <w:family w:val="swiss"/>
    <w:pitch w:val="default"/>
    <w:sig w:usb0="80000287" w:usb1="2ACF3C50" w:usb2="00000016" w:usb3="00000000" w:csb0="0004001F" w:csb1="00000000"/>
    <w:embedRegular r:id="rId7" w:fontKey="{6B1452DA-D75F-44BB-8A40-6A46674EA0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47B5">
    <w:pPr>
      <w:pStyle w:val="5"/>
      <w:tabs>
        <w:tab w:val="center" w:pos="4252"/>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BCFF">
                          <w:pPr>
                            <w:pStyle w:val="5"/>
                            <w:tabs>
                              <w:tab w:val="center" w:pos="4153"/>
                              <w:tab w:val="right" w:pos="8306"/>
                            </w:tabs>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7</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84BCFF">
                    <w:pPr>
                      <w:pStyle w:val="5"/>
                      <w:tabs>
                        <w:tab w:val="center" w:pos="4153"/>
                        <w:tab w:val="right" w:pos="8306"/>
                      </w:tabs>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7</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1DA2">
    <w:pPr>
      <w:pBdr>
        <w:top w:val="none" w:color="auto" w:sz="0" w:space="1"/>
        <w:left w:val="none" w:color="auto" w:sz="0" w:space="4"/>
        <w:bottom w:val="none" w:color="auto" w:sz="0" w:space="0"/>
        <w:right w:val="none" w:color="auto" w:sz="0" w:space="4"/>
      </w:pBdr>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dit="readOnly" w:enforcement="1" w:cryptProviderType="rsaFull" w:cryptAlgorithmClass="hash" w:cryptAlgorithmType="typeAny" w:cryptAlgorithmSid="4" w:cryptSpinCount="0" w:hash="W98txN9toiyaGFUV/szerg1Pywc=" w:salt="ssvMZs0kEFGN7qz2bvnWMA=="/>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6339705A"/>
    <w:rsid w:val="000A002F"/>
    <w:rsid w:val="002C61F7"/>
    <w:rsid w:val="006E4A62"/>
    <w:rsid w:val="00B5443F"/>
    <w:rsid w:val="00CA7EEA"/>
    <w:rsid w:val="011A24F4"/>
    <w:rsid w:val="013A2E3E"/>
    <w:rsid w:val="01AC5842"/>
    <w:rsid w:val="01B32CF1"/>
    <w:rsid w:val="01BF60B3"/>
    <w:rsid w:val="02317AF5"/>
    <w:rsid w:val="02625B11"/>
    <w:rsid w:val="02DC3F04"/>
    <w:rsid w:val="035B751F"/>
    <w:rsid w:val="036068E4"/>
    <w:rsid w:val="03685798"/>
    <w:rsid w:val="03B726BF"/>
    <w:rsid w:val="04001E75"/>
    <w:rsid w:val="040A4AA1"/>
    <w:rsid w:val="04115E30"/>
    <w:rsid w:val="045D2E23"/>
    <w:rsid w:val="04714B20"/>
    <w:rsid w:val="047168CE"/>
    <w:rsid w:val="047C599F"/>
    <w:rsid w:val="047F157A"/>
    <w:rsid w:val="04A56E6E"/>
    <w:rsid w:val="04BF588C"/>
    <w:rsid w:val="050D2C92"/>
    <w:rsid w:val="05622323"/>
    <w:rsid w:val="057D60E2"/>
    <w:rsid w:val="058D7738"/>
    <w:rsid w:val="0590259A"/>
    <w:rsid w:val="05B72A07"/>
    <w:rsid w:val="05C43200"/>
    <w:rsid w:val="06606BFB"/>
    <w:rsid w:val="068F128E"/>
    <w:rsid w:val="06D27AF8"/>
    <w:rsid w:val="06F90515"/>
    <w:rsid w:val="07220BD1"/>
    <w:rsid w:val="072E0AA7"/>
    <w:rsid w:val="07691ADF"/>
    <w:rsid w:val="07A07BF6"/>
    <w:rsid w:val="07CB4548"/>
    <w:rsid w:val="08017F69"/>
    <w:rsid w:val="08393BA7"/>
    <w:rsid w:val="085D5AE7"/>
    <w:rsid w:val="08B66AE7"/>
    <w:rsid w:val="08C571E9"/>
    <w:rsid w:val="08DD1D45"/>
    <w:rsid w:val="08E458C1"/>
    <w:rsid w:val="08F55D20"/>
    <w:rsid w:val="08FF094D"/>
    <w:rsid w:val="09061CDB"/>
    <w:rsid w:val="09C833C3"/>
    <w:rsid w:val="09FB55B8"/>
    <w:rsid w:val="0A0F696E"/>
    <w:rsid w:val="0A7D5FCD"/>
    <w:rsid w:val="0AF838A6"/>
    <w:rsid w:val="0B86024A"/>
    <w:rsid w:val="0BD601A7"/>
    <w:rsid w:val="0C2030B4"/>
    <w:rsid w:val="0C3618C3"/>
    <w:rsid w:val="0CA23AC9"/>
    <w:rsid w:val="0CB16402"/>
    <w:rsid w:val="0CF85DDF"/>
    <w:rsid w:val="0CFB767D"/>
    <w:rsid w:val="0D044784"/>
    <w:rsid w:val="0DC42FAC"/>
    <w:rsid w:val="0E082052"/>
    <w:rsid w:val="0EFD76DC"/>
    <w:rsid w:val="0F2864A1"/>
    <w:rsid w:val="0F2B5EC1"/>
    <w:rsid w:val="0F580DB7"/>
    <w:rsid w:val="0FDD306A"/>
    <w:rsid w:val="0FF64437"/>
    <w:rsid w:val="10613C9B"/>
    <w:rsid w:val="109A0F5B"/>
    <w:rsid w:val="10AF4A06"/>
    <w:rsid w:val="10D91F5E"/>
    <w:rsid w:val="10F30745"/>
    <w:rsid w:val="110411F6"/>
    <w:rsid w:val="113118BF"/>
    <w:rsid w:val="11652AA8"/>
    <w:rsid w:val="12010593"/>
    <w:rsid w:val="12053AB1"/>
    <w:rsid w:val="12152F8F"/>
    <w:rsid w:val="12153449"/>
    <w:rsid w:val="121865DB"/>
    <w:rsid w:val="122136E2"/>
    <w:rsid w:val="12333415"/>
    <w:rsid w:val="128D0D77"/>
    <w:rsid w:val="12AF6F40"/>
    <w:rsid w:val="12C972D1"/>
    <w:rsid w:val="12CD386A"/>
    <w:rsid w:val="12E110C3"/>
    <w:rsid w:val="12E806A4"/>
    <w:rsid w:val="13441E98"/>
    <w:rsid w:val="135B433C"/>
    <w:rsid w:val="136A10A1"/>
    <w:rsid w:val="13806603"/>
    <w:rsid w:val="13D5193B"/>
    <w:rsid w:val="13EE5AF3"/>
    <w:rsid w:val="142851FC"/>
    <w:rsid w:val="1440123E"/>
    <w:rsid w:val="146975C2"/>
    <w:rsid w:val="14771CDF"/>
    <w:rsid w:val="14E8498B"/>
    <w:rsid w:val="15044463"/>
    <w:rsid w:val="152C4882"/>
    <w:rsid w:val="15B900D5"/>
    <w:rsid w:val="15B93600"/>
    <w:rsid w:val="15D13671"/>
    <w:rsid w:val="162039C7"/>
    <w:rsid w:val="162E461F"/>
    <w:rsid w:val="17051824"/>
    <w:rsid w:val="175C54D9"/>
    <w:rsid w:val="17C70888"/>
    <w:rsid w:val="17C96348"/>
    <w:rsid w:val="17E23913"/>
    <w:rsid w:val="17E53404"/>
    <w:rsid w:val="183D713E"/>
    <w:rsid w:val="18716889"/>
    <w:rsid w:val="188E3A9B"/>
    <w:rsid w:val="18C942B7"/>
    <w:rsid w:val="192A5572"/>
    <w:rsid w:val="19325FDB"/>
    <w:rsid w:val="19406B43"/>
    <w:rsid w:val="19575C3B"/>
    <w:rsid w:val="19722A75"/>
    <w:rsid w:val="19843555"/>
    <w:rsid w:val="19D41982"/>
    <w:rsid w:val="19EF056A"/>
    <w:rsid w:val="19F07FAC"/>
    <w:rsid w:val="19F71507"/>
    <w:rsid w:val="1A424B3D"/>
    <w:rsid w:val="1A8A3DEE"/>
    <w:rsid w:val="1A8A4ECB"/>
    <w:rsid w:val="1A911621"/>
    <w:rsid w:val="1AF000F5"/>
    <w:rsid w:val="1B027E17"/>
    <w:rsid w:val="1B193AF0"/>
    <w:rsid w:val="1B272899"/>
    <w:rsid w:val="1B421B22"/>
    <w:rsid w:val="1B4A1EFB"/>
    <w:rsid w:val="1B87613B"/>
    <w:rsid w:val="1B91157A"/>
    <w:rsid w:val="1BA07D6D"/>
    <w:rsid w:val="1BCD63AF"/>
    <w:rsid w:val="1BE4366A"/>
    <w:rsid w:val="1BEF2AA3"/>
    <w:rsid w:val="1BF81957"/>
    <w:rsid w:val="1C393D1E"/>
    <w:rsid w:val="1C3B1844"/>
    <w:rsid w:val="1C6E7E6B"/>
    <w:rsid w:val="1C7A6810"/>
    <w:rsid w:val="1C7D1E5D"/>
    <w:rsid w:val="1CAD4A39"/>
    <w:rsid w:val="1CBA54CD"/>
    <w:rsid w:val="1CD35F20"/>
    <w:rsid w:val="1D0B6830"/>
    <w:rsid w:val="1D840FC9"/>
    <w:rsid w:val="1D921938"/>
    <w:rsid w:val="1DC31AF1"/>
    <w:rsid w:val="1E65704C"/>
    <w:rsid w:val="1E9F430C"/>
    <w:rsid w:val="1ECE002B"/>
    <w:rsid w:val="1ED33FB6"/>
    <w:rsid w:val="1EDD3086"/>
    <w:rsid w:val="1EF503D0"/>
    <w:rsid w:val="1F0D0FC0"/>
    <w:rsid w:val="1F106FB8"/>
    <w:rsid w:val="1F792DAF"/>
    <w:rsid w:val="1FB73CB1"/>
    <w:rsid w:val="1FBE4C66"/>
    <w:rsid w:val="204809D3"/>
    <w:rsid w:val="206F20D9"/>
    <w:rsid w:val="207B4905"/>
    <w:rsid w:val="209B0B03"/>
    <w:rsid w:val="20DD55C0"/>
    <w:rsid w:val="211437CE"/>
    <w:rsid w:val="21154B92"/>
    <w:rsid w:val="212154AC"/>
    <w:rsid w:val="21DA38AD"/>
    <w:rsid w:val="2208041A"/>
    <w:rsid w:val="2228286B"/>
    <w:rsid w:val="2241123A"/>
    <w:rsid w:val="224E135E"/>
    <w:rsid w:val="22552F34"/>
    <w:rsid w:val="2277734E"/>
    <w:rsid w:val="22C407E5"/>
    <w:rsid w:val="22C6199A"/>
    <w:rsid w:val="22D66F38"/>
    <w:rsid w:val="22DE117B"/>
    <w:rsid w:val="2318468D"/>
    <w:rsid w:val="23226F32"/>
    <w:rsid w:val="2376337C"/>
    <w:rsid w:val="23775858"/>
    <w:rsid w:val="23966CCB"/>
    <w:rsid w:val="23AB5501"/>
    <w:rsid w:val="23B4085A"/>
    <w:rsid w:val="23D35440"/>
    <w:rsid w:val="24101808"/>
    <w:rsid w:val="243674C1"/>
    <w:rsid w:val="25300031"/>
    <w:rsid w:val="25401C79"/>
    <w:rsid w:val="25875AFA"/>
    <w:rsid w:val="259E20C8"/>
    <w:rsid w:val="25B55F3D"/>
    <w:rsid w:val="25F45843"/>
    <w:rsid w:val="26396DF4"/>
    <w:rsid w:val="264A1001"/>
    <w:rsid w:val="264F6618"/>
    <w:rsid w:val="266F0A68"/>
    <w:rsid w:val="26832765"/>
    <w:rsid w:val="26E256DE"/>
    <w:rsid w:val="26F23447"/>
    <w:rsid w:val="27092B96"/>
    <w:rsid w:val="27433CA3"/>
    <w:rsid w:val="275015CD"/>
    <w:rsid w:val="27547C5E"/>
    <w:rsid w:val="2762122A"/>
    <w:rsid w:val="27A42993"/>
    <w:rsid w:val="27B96E8B"/>
    <w:rsid w:val="27DC037F"/>
    <w:rsid w:val="27E2526A"/>
    <w:rsid w:val="282D2989"/>
    <w:rsid w:val="2838132E"/>
    <w:rsid w:val="287266B4"/>
    <w:rsid w:val="28AB7D51"/>
    <w:rsid w:val="28B27332"/>
    <w:rsid w:val="28D70B46"/>
    <w:rsid w:val="28DA4193"/>
    <w:rsid w:val="28E15521"/>
    <w:rsid w:val="2940493E"/>
    <w:rsid w:val="297168A5"/>
    <w:rsid w:val="29CC7F7F"/>
    <w:rsid w:val="2A1B09C1"/>
    <w:rsid w:val="2A21651D"/>
    <w:rsid w:val="2A4E4E38"/>
    <w:rsid w:val="2A81520E"/>
    <w:rsid w:val="2AE35581"/>
    <w:rsid w:val="2B1716CE"/>
    <w:rsid w:val="2B230073"/>
    <w:rsid w:val="2B5E72FD"/>
    <w:rsid w:val="2BA41F0E"/>
    <w:rsid w:val="2BCF3D57"/>
    <w:rsid w:val="2BFD40B1"/>
    <w:rsid w:val="2C0F23A5"/>
    <w:rsid w:val="2C2D42BA"/>
    <w:rsid w:val="2C5A5D16"/>
    <w:rsid w:val="2CFB12A7"/>
    <w:rsid w:val="2D053ED4"/>
    <w:rsid w:val="2D2E44C6"/>
    <w:rsid w:val="2D5B3B8D"/>
    <w:rsid w:val="2D5E3AFE"/>
    <w:rsid w:val="2D650101"/>
    <w:rsid w:val="2D870D8D"/>
    <w:rsid w:val="2D940DB4"/>
    <w:rsid w:val="2DA27975"/>
    <w:rsid w:val="2DAB1220"/>
    <w:rsid w:val="2DFE26D1"/>
    <w:rsid w:val="2E163EBF"/>
    <w:rsid w:val="2E1B14D5"/>
    <w:rsid w:val="2F0F2DE8"/>
    <w:rsid w:val="2F4862FA"/>
    <w:rsid w:val="2F524F0E"/>
    <w:rsid w:val="2FD14541"/>
    <w:rsid w:val="30183F1E"/>
    <w:rsid w:val="304A4EB6"/>
    <w:rsid w:val="304A60A2"/>
    <w:rsid w:val="30656A38"/>
    <w:rsid w:val="308E41E1"/>
    <w:rsid w:val="30BD4AC6"/>
    <w:rsid w:val="311A3CC6"/>
    <w:rsid w:val="31293F09"/>
    <w:rsid w:val="31556AAC"/>
    <w:rsid w:val="3183186B"/>
    <w:rsid w:val="31C0486E"/>
    <w:rsid w:val="31CF045B"/>
    <w:rsid w:val="31D2634F"/>
    <w:rsid w:val="320E0D7E"/>
    <w:rsid w:val="322F37A1"/>
    <w:rsid w:val="32785148"/>
    <w:rsid w:val="32843AED"/>
    <w:rsid w:val="3296406E"/>
    <w:rsid w:val="32981347"/>
    <w:rsid w:val="32C739DA"/>
    <w:rsid w:val="3341553A"/>
    <w:rsid w:val="33614DCB"/>
    <w:rsid w:val="33B97753"/>
    <w:rsid w:val="353C06AF"/>
    <w:rsid w:val="35A65B28"/>
    <w:rsid w:val="364307A9"/>
    <w:rsid w:val="364E5493"/>
    <w:rsid w:val="368D6CE8"/>
    <w:rsid w:val="36BE6EA2"/>
    <w:rsid w:val="36D6243D"/>
    <w:rsid w:val="36EB413B"/>
    <w:rsid w:val="373D24BC"/>
    <w:rsid w:val="37977E1F"/>
    <w:rsid w:val="37A367C3"/>
    <w:rsid w:val="380F2E7D"/>
    <w:rsid w:val="38A8014A"/>
    <w:rsid w:val="39203E44"/>
    <w:rsid w:val="39A16D33"/>
    <w:rsid w:val="39B66837"/>
    <w:rsid w:val="39DF5AAD"/>
    <w:rsid w:val="39E62997"/>
    <w:rsid w:val="3A0F0C00"/>
    <w:rsid w:val="3A396F6B"/>
    <w:rsid w:val="3ACC032B"/>
    <w:rsid w:val="3B9308FD"/>
    <w:rsid w:val="3BB014AF"/>
    <w:rsid w:val="3BC136BC"/>
    <w:rsid w:val="3BE92F91"/>
    <w:rsid w:val="3C073099"/>
    <w:rsid w:val="3C243C4B"/>
    <w:rsid w:val="3C2F4ACA"/>
    <w:rsid w:val="3C362D74"/>
    <w:rsid w:val="3C3D6ABB"/>
    <w:rsid w:val="3C4E0CC8"/>
    <w:rsid w:val="3C88242C"/>
    <w:rsid w:val="3CE06451"/>
    <w:rsid w:val="3D2C1009"/>
    <w:rsid w:val="3D480F3B"/>
    <w:rsid w:val="3D4A38CA"/>
    <w:rsid w:val="3D8C5F4C"/>
    <w:rsid w:val="3E3839DE"/>
    <w:rsid w:val="3E524A9F"/>
    <w:rsid w:val="3E524E74"/>
    <w:rsid w:val="3E703177"/>
    <w:rsid w:val="3EA01CAF"/>
    <w:rsid w:val="3EC84D62"/>
    <w:rsid w:val="3EEC59CA"/>
    <w:rsid w:val="3EFE4C27"/>
    <w:rsid w:val="3F012022"/>
    <w:rsid w:val="3F1C50AD"/>
    <w:rsid w:val="3F710F55"/>
    <w:rsid w:val="3F8A64BB"/>
    <w:rsid w:val="3FDF261D"/>
    <w:rsid w:val="3FE07E89"/>
    <w:rsid w:val="40220A12"/>
    <w:rsid w:val="40786313"/>
    <w:rsid w:val="40E55B37"/>
    <w:rsid w:val="40F55EEB"/>
    <w:rsid w:val="41016309"/>
    <w:rsid w:val="41210759"/>
    <w:rsid w:val="41261D3C"/>
    <w:rsid w:val="4142704D"/>
    <w:rsid w:val="41741B70"/>
    <w:rsid w:val="41BA3087"/>
    <w:rsid w:val="421A58D4"/>
    <w:rsid w:val="427434C5"/>
    <w:rsid w:val="42756FAE"/>
    <w:rsid w:val="428733DB"/>
    <w:rsid w:val="429A4C67"/>
    <w:rsid w:val="42C66673"/>
    <w:rsid w:val="42D71A17"/>
    <w:rsid w:val="42EA799C"/>
    <w:rsid w:val="4359067E"/>
    <w:rsid w:val="439D3B2B"/>
    <w:rsid w:val="44AF7326"/>
    <w:rsid w:val="44D26D39"/>
    <w:rsid w:val="44DD0E3B"/>
    <w:rsid w:val="44DF2E05"/>
    <w:rsid w:val="45034D45"/>
    <w:rsid w:val="45F4468E"/>
    <w:rsid w:val="46317690"/>
    <w:rsid w:val="4676552C"/>
    <w:rsid w:val="46B12D46"/>
    <w:rsid w:val="46E14642"/>
    <w:rsid w:val="46E22739"/>
    <w:rsid w:val="47121270"/>
    <w:rsid w:val="47262F6D"/>
    <w:rsid w:val="477D72AF"/>
    <w:rsid w:val="479512E9"/>
    <w:rsid w:val="4876582E"/>
    <w:rsid w:val="48961A2D"/>
    <w:rsid w:val="4900334A"/>
    <w:rsid w:val="49357497"/>
    <w:rsid w:val="493D634C"/>
    <w:rsid w:val="4968161B"/>
    <w:rsid w:val="496B110B"/>
    <w:rsid w:val="496D09DF"/>
    <w:rsid w:val="49C8030C"/>
    <w:rsid w:val="4A01737A"/>
    <w:rsid w:val="4A1E1CDA"/>
    <w:rsid w:val="4A541B9F"/>
    <w:rsid w:val="4A7931B5"/>
    <w:rsid w:val="4AB03279"/>
    <w:rsid w:val="4AC9433B"/>
    <w:rsid w:val="4AFD1366"/>
    <w:rsid w:val="4B1B26BD"/>
    <w:rsid w:val="4B1D01E3"/>
    <w:rsid w:val="4B3C5C84"/>
    <w:rsid w:val="4B4614E8"/>
    <w:rsid w:val="4BB16E0F"/>
    <w:rsid w:val="4C177328"/>
    <w:rsid w:val="4C1C66ED"/>
    <w:rsid w:val="4CA566E2"/>
    <w:rsid w:val="4CD4421B"/>
    <w:rsid w:val="4D1473C4"/>
    <w:rsid w:val="4D7C5695"/>
    <w:rsid w:val="4D84279B"/>
    <w:rsid w:val="4D956757"/>
    <w:rsid w:val="4D9D385D"/>
    <w:rsid w:val="4DC82688"/>
    <w:rsid w:val="4DD059E1"/>
    <w:rsid w:val="4DEF3084"/>
    <w:rsid w:val="4E791BD4"/>
    <w:rsid w:val="4E877E2F"/>
    <w:rsid w:val="4F9F566B"/>
    <w:rsid w:val="4FA17635"/>
    <w:rsid w:val="4FA26F09"/>
    <w:rsid w:val="500733DD"/>
    <w:rsid w:val="500D0826"/>
    <w:rsid w:val="501F67AB"/>
    <w:rsid w:val="504D50C7"/>
    <w:rsid w:val="50632ECA"/>
    <w:rsid w:val="508A39CD"/>
    <w:rsid w:val="50E13A61"/>
    <w:rsid w:val="50E9068C"/>
    <w:rsid w:val="50EA5B15"/>
    <w:rsid w:val="510F4A72"/>
    <w:rsid w:val="513149E8"/>
    <w:rsid w:val="514F30C0"/>
    <w:rsid w:val="515D3A2F"/>
    <w:rsid w:val="51705511"/>
    <w:rsid w:val="51711289"/>
    <w:rsid w:val="518E20C8"/>
    <w:rsid w:val="51D81308"/>
    <w:rsid w:val="51E67581"/>
    <w:rsid w:val="522D3402"/>
    <w:rsid w:val="523B4527"/>
    <w:rsid w:val="52477B6B"/>
    <w:rsid w:val="52754DA9"/>
    <w:rsid w:val="52B14033"/>
    <w:rsid w:val="52DF240B"/>
    <w:rsid w:val="5327153A"/>
    <w:rsid w:val="53283BC9"/>
    <w:rsid w:val="53346A12"/>
    <w:rsid w:val="53937294"/>
    <w:rsid w:val="53AE0572"/>
    <w:rsid w:val="53F67CBE"/>
    <w:rsid w:val="5402441A"/>
    <w:rsid w:val="5411465D"/>
    <w:rsid w:val="54573C79"/>
    <w:rsid w:val="548D63DA"/>
    <w:rsid w:val="54BF5640"/>
    <w:rsid w:val="551E7032"/>
    <w:rsid w:val="55533CA7"/>
    <w:rsid w:val="55656B42"/>
    <w:rsid w:val="55A0213D"/>
    <w:rsid w:val="55B856D8"/>
    <w:rsid w:val="55FC08E0"/>
    <w:rsid w:val="563D5BDD"/>
    <w:rsid w:val="565D1DDC"/>
    <w:rsid w:val="56737851"/>
    <w:rsid w:val="56C854A7"/>
    <w:rsid w:val="56CE1D23"/>
    <w:rsid w:val="57233025"/>
    <w:rsid w:val="57315742"/>
    <w:rsid w:val="57A06424"/>
    <w:rsid w:val="57B974E6"/>
    <w:rsid w:val="57E20F4D"/>
    <w:rsid w:val="57F549C2"/>
    <w:rsid w:val="588673C8"/>
    <w:rsid w:val="596B47B7"/>
    <w:rsid w:val="597E09E7"/>
    <w:rsid w:val="598B6C60"/>
    <w:rsid w:val="59BA656A"/>
    <w:rsid w:val="5A04713E"/>
    <w:rsid w:val="5A3410A5"/>
    <w:rsid w:val="5A56101C"/>
    <w:rsid w:val="5A821E11"/>
    <w:rsid w:val="5AB4460B"/>
    <w:rsid w:val="5B04316E"/>
    <w:rsid w:val="5B392E17"/>
    <w:rsid w:val="5B4C075F"/>
    <w:rsid w:val="5B5F2276"/>
    <w:rsid w:val="5B8D1F10"/>
    <w:rsid w:val="5B9444F1"/>
    <w:rsid w:val="5BD9216F"/>
    <w:rsid w:val="5C0D1BAE"/>
    <w:rsid w:val="5CA6628A"/>
    <w:rsid w:val="5CAC2041"/>
    <w:rsid w:val="5D467A6D"/>
    <w:rsid w:val="5D7F0889"/>
    <w:rsid w:val="5D9500AD"/>
    <w:rsid w:val="5DA402F0"/>
    <w:rsid w:val="5DF11787"/>
    <w:rsid w:val="5DF72B16"/>
    <w:rsid w:val="5E162F9C"/>
    <w:rsid w:val="5E1E62F4"/>
    <w:rsid w:val="5E6E2DD8"/>
    <w:rsid w:val="5E6F4DA2"/>
    <w:rsid w:val="5EC93EDE"/>
    <w:rsid w:val="5F0E0117"/>
    <w:rsid w:val="5F13572D"/>
    <w:rsid w:val="5F1F0576"/>
    <w:rsid w:val="5F7C1524"/>
    <w:rsid w:val="5FBC5DC5"/>
    <w:rsid w:val="60067040"/>
    <w:rsid w:val="600734E4"/>
    <w:rsid w:val="6074044E"/>
    <w:rsid w:val="60862946"/>
    <w:rsid w:val="608E59B3"/>
    <w:rsid w:val="608E7761"/>
    <w:rsid w:val="60C50CA9"/>
    <w:rsid w:val="61171B87"/>
    <w:rsid w:val="611759A9"/>
    <w:rsid w:val="613F280A"/>
    <w:rsid w:val="614B05E3"/>
    <w:rsid w:val="61EF4230"/>
    <w:rsid w:val="625978FB"/>
    <w:rsid w:val="625E13B5"/>
    <w:rsid w:val="62862C66"/>
    <w:rsid w:val="628D3A49"/>
    <w:rsid w:val="62B114E5"/>
    <w:rsid w:val="62BE6D6D"/>
    <w:rsid w:val="630261E5"/>
    <w:rsid w:val="63107875"/>
    <w:rsid w:val="63161742"/>
    <w:rsid w:val="632E2B36"/>
    <w:rsid w:val="63302D52"/>
    <w:rsid w:val="6339705A"/>
    <w:rsid w:val="63514A76"/>
    <w:rsid w:val="63F20007"/>
    <w:rsid w:val="643B19AE"/>
    <w:rsid w:val="64B41760"/>
    <w:rsid w:val="64DC74CF"/>
    <w:rsid w:val="64EA33D4"/>
    <w:rsid w:val="64FF0C2E"/>
    <w:rsid w:val="653D1756"/>
    <w:rsid w:val="65B82E88"/>
    <w:rsid w:val="65F04A1A"/>
    <w:rsid w:val="66174C04"/>
    <w:rsid w:val="662714BD"/>
    <w:rsid w:val="6641119C"/>
    <w:rsid w:val="669058B5"/>
    <w:rsid w:val="669C425A"/>
    <w:rsid w:val="66C9448E"/>
    <w:rsid w:val="66CF4630"/>
    <w:rsid w:val="66D57E15"/>
    <w:rsid w:val="67002A3B"/>
    <w:rsid w:val="674548F2"/>
    <w:rsid w:val="67A45AD9"/>
    <w:rsid w:val="681A5D7E"/>
    <w:rsid w:val="683A78D3"/>
    <w:rsid w:val="683E0616"/>
    <w:rsid w:val="688B4586"/>
    <w:rsid w:val="68C61A62"/>
    <w:rsid w:val="68F640F6"/>
    <w:rsid w:val="690305C1"/>
    <w:rsid w:val="69192872"/>
    <w:rsid w:val="694035C3"/>
    <w:rsid w:val="69823BDB"/>
    <w:rsid w:val="699851AD"/>
    <w:rsid w:val="69A2602B"/>
    <w:rsid w:val="69AC2A06"/>
    <w:rsid w:val="69D1246D"/>
    <w:rsid w:val="69D63F27"/>
    <w:rsid w:val="6A4B0471"/>
    <w:rsid w:val="6A582570"/>
    <w:rsid w:val="6A6B0B13"/>
    <w:rsid w:val="6A773014"/>
    <w:rsid w:val="6A815C41"/>
    <w:rsid w:val="6A8F4802"/>
    <w:rsid w:val="6ABF6769"/>
    <w:rsid w:val="6AD62431"/>
    <w:rsid w:val="6AF3785D"/>
    <w:rsid w:val="6AF723A7"/>
    <w:rsid w:val="6B2F38EF"/>
    <w:rsid w:val="6B4A3901"/>
    <w:rsid w:val="6B4C44A1"/>
    <w:rsid w:val="6B5E5C35"/>
    <w:rsid w:val="6B8F0831"/>
    <w:rsid w:val="6BE26BB3"/>
    <w:rsid w:val="6C16685D"/>
    <w:rsid w:val="6C5B6B6F"/>
    <w:rsid w:val="6CA55DD8"/>
    <w:rsid w:val="6CD71C8F"/>
    <w:rsid w:val="6D9419BA"/>
    <w:rsid w:val="6E180321"/>
    <w:rsid w:val="6E2434B3"/>
    <w:rsid w:val="6E7C509D"/>
    <w:rsid w:val="6EB81E4D"/>
    <w:rsid w:val="6EDC5B3C"/>
    <w:rsid w:val="6F020D26"/>
    <w:rsid w:val="6F8D32DA"/>
    <w:rsid w:val="704A4D27"/>
    <w:rsid w:val="708B7819"/>
    <w:rsid w:val="70DA5631"/>
    <w:rsid w:val="711C4915"/>
    <w:rsid w:val="713E5052"/>
    <w:rsid w:val="716F2C97"/>
    <w:rsid w:val="71900E5F"/>
    <w:rsid w:val="71A943D4"/>
    <w:rsid w:val="71AB5C99"/>
    <w:rsid w:val="72086C48"/>
    <w:rsid w:val="7214383E"/>
    <w:rsid w:val="721D0945"/>
    <w:rsid w:val="72B827D6"/>
    <w:rsid w:val="72EC6569"/>
    <w:rsid w:val="72FF004B"/>
    <w:rsid w:val="73263829"/>
    <w:rsid w:val="7395275D"/>
    <w:rsid w:val="73D56FFD"/>
    <w:rsid w:val="73FC0A2E"/>
    <w:rsid w:val="740A6D83"/>
    <w:rsid w:val="743508AF"/>
    <w:rsid w:val="74510D7A"/>
    <w:rsid w:val="74895730"/>
    <w:rsid w:val="748E0554"/>
    <w:rsid w:val="74F33BDF"/>
    <w:rsid w:val="75E874BC"/>
    <w:rsid w:val="76962A74"/>
    <w:rsid w:val="76FB4FCD"/>
    <w:rsid w:val="7730111A"/>
    <w:rsid w:val="773B2CFE"/>
    <w:rsid w:val="77732DB5"/>
    <w:rsid w:val="779571D0"/>
    <w:rsid w:val="77A15B74"/>
    <w:rsid w:val="77A17922"/>
    <w:rsid w:val="77C57938"/>
    <w:rsid w:val="7821306F"/>
    <w:rsid w:val="78756599"/>
    <w:rsid w:val="788D0D8C"/>
    <w:rsid w:val="789F4706"/>
    <w:rsid w:val="78F61EF0"/>
    <w:rsid w:val="79053EE1"/>
    <w:rsid w:val="795409C4"/>
    <w:rsid w:val="79570BE0"/>
    <w:rsid w:val="797F5A41"/>
    <w:rsid w:val="7993773F"/>
    <w:rsid w:val="79F006ED"/>
    <w:rsid w:val="7A1563A6"/>
    <w:rsid w:val="7A990D85"/>
    <w:rsid w:val="7AAA4D40"/>
    <w:rsid w:val="7AAE0103"/>
    <w:rsid w:val="7AD4000F"/>
    <w:rsid w:val="7B2965AD"/>
    <w:rsid w:val="7B6048B1"/>
    <w:rsid w:val="7BA52E06"/>
    <w:rsid w:val="7BAC2D3A"/>
    <w:rsid w:val="7BB5765B"/>
    <w:rsid w:val="7BFA3BBC"/>
    <w:rsid w:val="7C99506C"/>
    <w:rsid w:val="7CDD764F"/>
    <w:rsid w:val="7DAC7021"/>
    <w:rsid w:val="7DB84C86"/>
    <w:rsid w:val="7DD81BC4"/>
    <w:rsid w:val="7E0230E5"/>
    <w:rsid w:val="7E551467"/>
    <w:rsid w:val="7EB16044"/>
    <w:rsid w:val="7EFC7B34"/>
    <w:rsid w:val="7F0F1615"/>
    <w:rsid w:val="7F565496"/>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qFormat/>
    <w:uiPriority w:val="0"/>
    <w:pPr>
      <w:kinsoku w:val="0"/>
      <w:autoSpaceDE w:val="0"/>
      <w:autoSpaceDN w:val="0"/>
      <w:adjustRightInd w:val="0"/>
      <w:snapToGrid w:val="0"/>
      <w:spacing w:line="300" w:lineRule="auto"/>
      <w:ind w:left="958" w:right="-120" w:rightChars="-120"/>
      <w:textAlignment w:val="baseline"/>
    </w:pPr>
    <w:rPr>
      <w:rFonts w:ascii="宋体" w:hAnsi="宋体" w:eastAsia="Arial" w:cs="Arial"/>
      <w:snapToGrid w:val="0"/>
      <w:color w:val="000000"/>
      <w:sz w:val="28"/>
      <w:szCs w:val="21"/>
      <w:lang w:val="en-US" w:eastAsia="en-US" w:bidi="ar-SA"/>
    </w:rPr>
  </w:style>
  <w:style w:type="paragraph" w:styleId="3">
    <w:name w:val="Body Text"/>
    <w:next w:val="4"/>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4">
    <w:name w:val="Body Text First Indent"/>
    <w:qFormat/>
    <w:uiPriority w:val="0"/>
    <w:pPr>
      <w:widowControl w:val="0"/>
      <w:spacing w:after="120"/>
      <w:ind w:firstLine="420" w:firstLineChars="100"/>
      <w:jc w:val="both"/>
    </w:pPr>
    <w:rPr>
      <w:rFonts w:asciiTheme="minorHAnsi" w:hAnsiTheme="minorHAnsi" w:eastAsiaTheme="minorEastAsia" w:cstheme="minorBidi"/>
      <w:kern w:val="2"/>
      <w:sz w:val="21"/>
      <w:szCs w:val="24"/>
      <w:lang w:val="en-US" w:eastAsia="zh-CN" w:bidi="ar-SA"/>
    </w:rPr>
  </w:style>
  <w:style w:type="paragraph" w:styleId="5">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Body text|1"/>
    <w:qFormat/>
    <w:uiPriority w:val="0"/>
    <w:pPr>
      <w:kinsoku w:val="0"/>
      <w:autoSpaceDE w:val="0"/>
      <w:autoSpaceDN w:val="0"/>
      <w:adjustRightInd w:val="0"/>
      <w:snapToGrid w:val="0"/>
      <w:spacing w:line="480" w:lineRule="auto"/>
      <w:ind w:firstLine="400"/>
      <w:textAlignment w:val="baseline"/>
    </w:pPr>
    <w:rPr>
      <w:rFonts w:ascii="宋体" w:hAnsi="宋体" w:eastAsia="Arial" w:cs="宋体"/>
      <w:snapToGrid w:val="0"/>
      <w:color w:val="000000"/>
      <w:sz w:val="22"/>
      <w:szCs w:val="21"/>
      <w:lang w:val="zh-TW" w:eastAsia="zh-TW" w:bidi="zh-TW"/>
    </w:rPr>
  </w:style>
  <w:style w:type="paragraph" w:customStyle="1" w:styleId="13">
    <w:name w:val="Other|1"/>
    <w:qFormat/>
    <w:uiPriority w:val="0"/>
    <w:pPr>
      <w:kinsoku w:val="0"/>
      <w:autoSpaceDE w:val="0"/>
      <w:autoSpaceDN w:val="0"/>
      <w:adjustRightInd w:val="0"/>
      <w:snapToGrid w:val="0"/>
      <w:spacing w:line="480" w:lineRule="auto"/>
      <w:ind w:firstLine="400"/>
      <w:textAlignment w:val="baseline"/>
    </w:pPr>
    <w:rPr>
      <w:rFonts w:ascii="宋体" w:hAnsi="宋体" w:eastAsia="Arial" w:cs="宋体"/>
      <w:snapToGrid w:val="0"/>
      <w:color w:val="000000"/>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2331</Words>
  <Characters>2395</Characters>
  <Lines>1</Lines>
  <Paragraphs>1</Paragraphs>
  <TotalTime>0</TotalTime>
  <ScaleCrop>false</ScaleCrop>
  <LinksUpToDate>false</LinksUpToDate>
  <CharactersWithSpaces>2494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2024-04-18T05:06:00Z</dcterms:created>
  <dc:creator>毛传雨</dc:creator>
  <cp:lastModifiedBy>欧欧</cp:lastModifiedBy>
  <cp:lastPrinted>2024-10-28T03:26:16Z</cp:lastPrinted>
  <dcterms:modified xsi:type="dcterms:W3CDTF">2024-10-28T03:27:04Z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B40E40B0B9F2492B8E6F31EE89B37E84_13</vt:lpwstr>
  </property>
</Properties>
</file>