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4C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14:paraId="7DCDCB5A">
      <w:pPr>
        <w:rPr>
          <w:rFonts w:hint="eastAsia" w:ascii="黑体" w:hAnsi="黑体" w:eastAsia="黑体"/>
        </w:rPr>
      </w:pPr>
      <w:r>
        <w:rPr>
          <w:rFonts w:hint="eastAsia"/>
          <w:sz w:val="28"/>
          <w:szCs w:val="28"/>
        </w:rPr>
        <w:t xml:space="preserve">            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浙江省</w:t>
      </w:r>
      <w:r>
        <w:rPr>
          <w:rFonts w:hint="eastAsia" w:ascii="黑体" w:hAnsi="黑体" w:eastAsia="黑体"/>
          <w:sz w:val="30"/>
          <w:szCs w:val="30"/>
        </w:rPr>
        <w:t>高等教育学会课题延期结题申请表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25"/>
        <w:gridCol w:w="2055"/>
        <w:gridCol w:w="2198"/>
      </w:tblGrid>
      <w:tr w14:paraId="41A7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tcBorders>
              <w:top w:val="single" w:color="auto" w:sz="4" w:space="0"/>
            </w:tcBorders>
            <w:noWrap w:val="0"/>
            <w:vAlign w:val="top"/>
          </w:tcPr>
          <w:p w14:paraId="4F0E57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152E771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A58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 w14:paraId="5D9366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025" w:type="dxa"/>
            <w:noWrap w:val="0"/>
            <w:vAlign w:val="top"/>
          </w:tcPr>
          <w:p w14:paraId="7F87D7A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top"/>
          </w:tcPr>
          <w:p w14:paraId="6D2CFC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98" w:type="dxa"/>
            <w:noWrap w:val="0"/>
            <w:vAlign w:val="top"/>
          </w:tcPr>
          <w:p w14:paraId="633A4C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16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 w14:paraId="01FF6E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原计划结题日期</w:t>
            </w:r>
          </w:p>
        </w:tc>
        <w:tc>
          <w:tcPr>
            <w:tcW w:w="2025" w:type="dxa"/>
            <w:noWrap w:val="0"/>
            <w:vAlign w:val="top"/>
          </w:tcPr>
          <w:p w14:paraId="1ADF72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月</w:t>
            </w:r>
          </w:p>
        </w:tc>
        <w:tc>
          <w:tcPr>
            <w:tcW w:w="2055" w:type="dxa"/>
            <w:noWrap w:val="0"/>
            <w:vAlign w:val="top"/>
          </w:tcPr>
          <w:p w14:paraId="1EAEBC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延期结题日期</w:t>
            </w:r>
          </w:p>
        </w:tc>
        <w:tc>
          <w:tcPr>
            <w:tcW w:w="2198" w:type="dxa"/>
            <w:noWrap w:val="0"/>
            <w:vAlign w:val="top"/>
          </w:tcPr>
          <w:p w14:paraId="5CA96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</w:t>
            </w:r>
          </w:p>
        </w:tc>
      </w:tr>
      <w:tr w14:paraId="7012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22" w:type="dxa"/>
            <w:gridSpan w:val="4"/>
            <w:noWrap w:val="0"/>
            <w:vAlign w:val="top"/>
          </w:tcPr>
          <w:p w14:paraId="232B0A1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申请延期结题理由：</w:t>
            </w:r>
          </w:p>
          <w:p w14:paraId="04F63BB5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22F3022D">
            <w:pPr>
              <w:rPr>
                <w:rFonts w:hint="eastAsia"/>
                <w:sz w:val="28"/>
                <w:szCs w:val="28"/>
              </w:rPr>
            </w:pPr>
          </w:p>
          <w:p w14:paraId="1A99E078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3502AD9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41C94A72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0E522874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6ECB10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项目负责人（签章）         填表日期</w:t>
            </w:r>
          </w:p>
        </w:tc>
      </w:tr>
      <w:tr w14:paraId="70D6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22" w:type="dxa"/>
            <w:gridSpan w:val="4"/>
            <w:noWrap w:val="0"/>
            <w:vAlign w:val="top"/>
          </w:tcPr>
          <w:p w14:paraId="6E9CE8A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课题负责人所在单位意见：</w:t>
            </w:r>
          </w:p>
          <w:p w14:paraId="0470401F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2FE1A9CA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310FE360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5E5400FB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44EA4A82">
            <w:pPr>
              <w:rPr>
                <w:rFonts w:hint="eastAsia"/>
                <w:sz w:val="28"/>
                <w:szCs w:val="28"/>
              </w:rPr>
            </w:pPr>
          </w:p>
          <w:p w14:paraId="7892589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3D2059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单位负责人（签章）         填表日期</w:t>
            </w:r>
          </w:p>
        </w:tc>
      </w:tr>
    </w:tbl>
    <w:p w14:paraId="04D03314">
      <w:pPr>
        <w:rPr>
          <w:rFonts w:hint="eastAsia"/>
        </w:rPr>
      </w:pPr>
    </w:p>
    <w:p w14:paraId="4749E2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262E"/>
    <w:rsid w:val="319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2025-05-15T06:22:00Z</dcterms:created>
  <dc:creator>飞燕</dc:creator>
  <cp:lastModifiedBy>飞燕</cp:lastModifiedBy>
  <dcterms:modified xsi:type="dcterms:W3CDTF">2025-05-15T06:23:01Z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1B9566AA3C744312B49D015C78A1A62C_11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