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22222"/>
          <w:sz w:val="44"/>
          <w:szCs w:val="44"/>
          <w:shd w:val="clear" w:color="auto" w:fill="FFFFFF"/>
        </w:rPr>
        <w:t>专业论证报告框架</w:t>
      </w:r>
    </w:p>
    <w:p>
      <w:pPr>
        <w:spacing w:before="156" w:beforeLines="50" w:after="156" w:afterLines="50" w:line="560" w:lineRule="exact"/>
        <w:ind w:firstLine="562" w:firstLineChars="200"/>
        <w:rPr>
          <w:rFonts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  <w:t>一、引言（介绍背景、目标、意义、论证对象等）</w:t>
      </w:r>
    </w:p>
    <w:p>
      <w:pPr>
        <w:spacing w:before="156" w:beforeLines="50" w:after="156" w:afterLines="50" w:line="560" w:lineRule="exact"/>
        <w:ind w:firstLine="562" w:firstLineChars="200"/>
        <w:rPr>
          <w:rFonts w:ascii="仿宋" w:hAnsi="仿宋" w:eastAsia="仿宋" w:cs="仿宋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  <w:t>二、专业剖析</w:t>
      </w:r>
      <w:r>
        <w:rPr>
          <w:rFonts w:hint="eastAsia" w:ascii="仿宋" w:hAnsi="仿宋" w:eastAsia="仿宋" w:cs="仿宋"/>
          <w:b/>
          <w:bCs/>
          <w:color w:val="222222"/>
          <w:sz w:val="24"/>
          <w:szCs w:val="24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color w:val="222222"/>
          <w:sz w:val="24"/>
          <w:szCs w:val="24"/>
          <w:shd w:val="clear" w:color="auto" w:fill="FFFFFF"/>
          <w:lang w:val="en-US" w:eastAsia="zh-CN"/>
        </w:rPr>
        <w:t>参考</w:t>
      </w:r>
      <w:r>
        <w:rPr>
          <w:rFonts w:hint="eastAsia" w:ascii="仿宋" w:hAnsi="仿宋" w:eastAsia="仿宋" w:cs="仿宋"/>
          <w:b/>
          <w:bCs/>
          <w:color w:val="222222"/>
          <w:sz w:val="24"/>
          <w:szCs w:val="24"/>
          <w:shd w:val="clear" w:color="auto" w:fill="FFFFFF"/>
        </w:rPr>
        <w:t>专业</w:t>
      </w:r>
      <w:r>
        <w:rPr>
          <w:rFonts w:hint="eastAsia" w:ascii="仿宋" w:hAnsi="仿宋" w:eastAsia="仿宋" w:cs="仿宋"/>
          <w:b/>
          <w:bCs/>
          <w:color w:val="222222"/>
          <w:sz w:val="24"/>
          <w:szCs w:val="24"/>
          <w:shd w:val="clear" w:color="auto" w:fill="FFFFFF"/>
          <w:lang w:val="en-US" w:eastAsia="zh-CN"/>
        </w:rPr>
        <w:t>论证评价指标，对照专业论证提纲</w:t>
      </w:r>
      <w:r>
        <w:rPr>
          <w:rFonts w:hint="eastAsia" w:ascii="仿宋" w:hAnsi="仿宋" w:eastAsia="仿宋" w:cs="仿宋"/>
          <w:b/>
          <w:bCs/>
          <w:color w:val="222222"/>
          <w:sz w:val="24"/>
          <w:szCs w:val="24"/>
          <w:shd w:val="clear" w:color="auto" w:fill="FFFFFF"/>
        </w:rPr>
        <w:t>逐项分析）</w:t>
      </w:r>
    </w:p>
    <w:p>
      <w:pPr>
        <w:spacing w:before="156" w:beforeLines="50" w:after="156" w:afterLines="50" w:line="560" w:lineRule="exact"/>
        <w:ind w:firstLine="562" w:firstLineChars="200"/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  <w:lang w:val="en-US" w:eastAsia="zh-CN"/>
        </w:rPr>
        <w:t>三、专业三年行动计划目标</w:t>
      </w:r>
    </w:p>
    <w:p>
      <w:pPr>
        <w:spacing w:before="156" w:beforeLines="50" w:after="156" w:afterLines="50" w:line="560" w:lineRule="exact"/>
        <w:ind w:firstLine="562" w:firstLineChars="200"/>
        <w:rPr>
          <w:rFonts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  <w:t>、专业论证结论</w:t>
      </w:r>
      <w:bookmarkStart w:id="0" w:name="_GoBack"/>
      <w:bookmarkEnd w:id="0"/>
    </w:p>
    <w:p>
      <w:pPr>
        <w:spacing w:before="156" w:beforeLines="50" w:after="156" w:afterLines="50" w:line="560" w:lineRule="exact"/>
        <w:ind w:firstLine="562" w:firstLineChars="200"/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  <w:t>、改进建议</w:t>
      </w:r>
    </w:p>
    <w:p>
      <w:pPr>
        <w:spacing w:before="156" w:beforeLines="50" w:after="156" w:afterLines="50" w:line="560" w:lineRule="exact"/>
        <w:ind w:firstLine="562" w:firstLineChars="200"/>
      </w:pP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  <w:t>附件（</w:t>
      </w: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  <w:lang w:val="en-US" w:eastAsia="zh-CN"/>
        </w:rPr>
        <w:t>论证照片、会议纪要等</w:t>
      </w:r>
      <w:r>
        <w:rPr>
          <w:rFonts w:hint="eastAsia" w:ascii="仿宋" w:hAnsi="仿宋" w:eastAsia="仿宋" w:cs="仿宋"/>
          <w:b/>
          <w:bCs/>
          <w:color w:val="222222"/>
          <w:sz w:val="28"/>
          <w:szCs w:val="28"/>
          <w:shd w:val="clear" w:color="auto" w:fill="FFFFFF"/>
        </w:rPr>
        <w:t>相关佐证材料）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O1NDA1MQBiExNzMyUdpeDU4uLM/DyQAqNaAKwSJhssAAAA"/>
    <w:docVar w:name="commondata" w:val="eyJoZGlkIjoiZDkyY2QzMTM0YzdkNjg5OTZhMmExMzI1ZmRhYTU2YmYifQ=="/>
  </w:docVars>
  <w:rsids>
    <w:rsidRoot w:val="00065009"/>
    <w:rsid w:val="00065009"/>
    <w:rsid w:val="00233B35"/>
    <w:rsid w:val="002C570E"/>
    <w:rsid w:val="003B448D"/>
    <w:rsid w:val="00585D34"/>
    <w:rsid w:val="00E636DB"/>
    <w:rsid w:val="2BF71D56"/>
    <w:rsid w:val="479311B5"/>
    <w:rsid w:val="75570909"/>
    <w:rsid w:val="755734B7"/>
    <w:rsid w:val="7FA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80</Characters>
  <Lines>1</Lines>
  <Paragraphs>1</Paragraphs>
  <TotalTime>0</TotalTime>
  <ScaleCrop>false</ScaleCrop>
  <LinksUpToDate>false</LinksUpToDate>
  <CharactersWithSpaces>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2024-03-08T02:18:00Z</dcterms:created>
  <dc:creator>Administrator</dc:creator>
  <cp:lastModifiedBy>永&amp;su</cp:lastModifiedBy>
  <dcterms:modified xsi:type="dcterms:W3CDTF">2024-04-21T15:39:18Z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7B0566FC8FB04DF2914EB62A1CF7D1AA_12</vt:lpwstr>
  </property>
</Properties>
</file>