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6373" w14:textId="12B4241F" w:rsidR="002D135A" w:rsidRDefault="00494F99" w:rsidP="002D135A">
      <w:r>
        <w:rPr>
          <w:rFonts w:hint="eastAsia"/>
        </w:rPr>
        <w:t>附件</w:t>
      </w:r>
      <w:r w:rsidR="00875AD4">
        <w:rPr>
          <w:rFonts w:hint="eastAsia"/>
        </w:rPr>
        <w:t>：</w:t>
      </w:r>
    </w:p>
    <w:p w14:paraId="6C6981FB" w14:textId="77777777" w:rsidR="002D135A" w:rsidRDefault="002D135A" w:rsidP="002D135A"/>
    <w:p w14:paraId="5FADBAB0" w14:textId="374950F9" w:rsidR="002D135A" w:rsidRPr="002D135A" w:rsidRDefault="002D135A" w:rsidP="002D135A">
      <w:pPr>
        <w:spacing w:afterLines="100" w:after="312"/>
        <w:rPr>
          <w:sz w:val="28"/>
          <w:szCs w:val="28"/>
        </w:rPr>
      </w:pPr>
      <w:r w:rsidRPr="002D135A">
        <w:rPr>
          <w:rFonts w:hint="eastAsia"/>
          <w:sz w:val="28"/>
          <w:szCs w:val="28"/>
        </w:rPr>
        <w:t>温州理工学院</w:t>
      </w:r>
      <w:r w:rsidR="00875AD4">
        <w:rPr>
          <w:rFonts w:hint="eastAsia"/>
          <w:sz w:val="28"/>
          <w:szCs w:val="28"/>
        </w:rPr>
        <w:t>2</w:t>
      </w:r>
      <w:r w:rsidR="00875AD4">
        <w:rPr>
          <w:sz w:val="28"/>
          <w:szCs w:val="28"/>
        </w:rPr>
        <w:t>026</w:t>
      </w:r>
      <w:r w:rsidR="00875AD4">
        <w:rPr>
          <w:rFonts w:hint="eastAsia"/>
          <w:sz w:val="28"/>
          <w:szCs w:val="28"/>
        </w:rPr>
        <w:t>年</w:t>
      </w:r>
      <w:r w:rsidRPr="002D135A">
        <w:rPr>
          <w:rFonts w:hint="eastAsia"/>
          <w:sz w:val="28"/>
          <w:szCs w:val="28"/>
        </w:rPr>
        <w:t>校级虚拟仿真实验教学项目中期评估结果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2463"/>
        <w:gridCol w:w="1418"/>
        <w:gridCol w:w="2268"/>
        <w:gridCol w:w="2014"/>
      </w:tblGrid>
      <w:tr w:rsidR="002D135A" w:rsidRPr="00FC4E69" w14:paraId="5AA60904" w14:textId="77777777" w:rsidTr="002D135A">
        <w:trPr>
          <w:trHeight w:hRule="exact" w:val="794"/>
          <w:tblHeader/>
          <w:jc w:val="center"/>
        </w:trPr>
        <w:tc>
          <w:tcPr>
            <w:tcW w:w="9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B8387A" w14:textId="77777777" w:rsidR="002D135A" w:rsidRPr="00FC4E69" w:rsidRDefault="002D135A" w:rsidP="00494F99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序号</w:t>
            </w:r>
          </w:p>
        </w:tc>
        <w:tc>
          <w:tcPr>
            <w:tcW w:w="24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5B6076" w14:textId="77777777" w:rsidR="002D135A" w:rsidRPr="00FC4E69" w:rsidRDefault="002D135A" w:rsidP="00494F99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9054ED" w14:textId="77777777" w:rsidR="002D135A" w:rsidRPr="00FC4E69" w:rsidRDefault="002D135A" w:rsidP="00494F99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项目负责人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16DB91" w14:textId="54BEA893" w:rsidR="002D135A" w:rsidRPr="00FC4E69" w:rsidRDefault="002D135A" w:rsidP="00494F99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二级学院</w:t>
            </w:r>
          </w:p>
        </w:tc>
        <w:tc>
          <w:tcPr>
            <w:tcW w:w="20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82D158" w14:textId="4B0F1FC6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eastAsia="宋体" w:hAnsi="Segoe UI" w:cs="Segoe UI" w:hint="eastAsia"/>
                <w:color w:val="0F1115"/>
                <w:kern w:val="0"/>
                <w:sz w:val="23"/>
                <w:szCs w:val="23"/>
              </w:rPr>
              <w:t>中期评估结果</w:t>
            </w:r>
          </w:p>
        </w:tc>
      </w:tr>
      <w:tr w:rsidR="002D135A" w:rsidRPr="00FC4E69" w14:paraId="527AD746" w14:textId="77777777" w:rsidTr="002D135A">
        <w:trPr>
          <w:trHeight w:hRule="exact" w:val="794"/>
          <w:jc w:val="center"/>
        </w:trPr>
        <w:tc>
          <w:tcPr>
            <w:tcW w:w="9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B4B572" w14:textId="77777777" w:rsidR="002D135A" w:rsidRPr="00FC4E69" w:rsidRDefault="002D135A" w:rsidP="00494F99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1</w:t>
            </w:r>
          </w:p>
        </w:tc>
        <w:tc>
          <w:tcPr>
            <w:tcW w:w="24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A1ABD5" w14:textId="32EA637D" w:rsidR="002D135A" w:rsidRPr="00FC4E69" w:rsidRDefault="002D135A" w:rsidP="00494F99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3DU</w:t>
            </w: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型虚拟仿真演播室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49E6EB" w14:textId="77777777" w:rsidR="002D135A" w:rsidRPr="00FC4E69" w:rsidRDefault="002D135A" w:rsidP="00494F99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程歆盈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2C855C" w14:textId="77777777" w:rsidR="002D135A" w:rsidRPr="00FC4E69" w:rsidRDefault="002D135A" w:rsidP="00494F99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文学与传媒学院</w:t>
            </w:r>
          </w:p>
        </w:tc>
        <w:tc>
          <w:tcPr>
            <w:tcW w:w="201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CEC57A" w14:textId="045AB7EB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eastAsia="宋体" w:hAnsi="Segoe UI" w:cs="Segoe UI" w:hint="eastAsia"/>
                <w:color w:val="0F1115"/>
                <w:kern w:val="0"/>
                <w:sz w:val="23"/>
                <w:szCs w:val="23"/>
              </w:rPr>
              <w:t>通过</w:t>
            </w:r>
          </w:p>
        </w:tc>
      </w:tr>
      <w:tr w:rsidR="002D135A" w:rsidRPr="00FC4E69" w14:paraId="1D1F0ACB" w14:textId="77777777" w:rsidTr="002D135A">
        <w:trPr>
          <w:trHeight w:hRule="exact" w:val="794"/>
          <w:jc w:val="center"/>
        </w:trPr>
        <w:tc>
          <w:tcPr>
            <w:tcW w:w="9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A17F4E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2</w:t>
            </w:r>
          </w:p>
        </w:tc>
        <w:tc>
          <w:tcPr>
            <w:tcW w:w="24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9DBC3C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岩土力学仿真实训</w:t>
            </w: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-</w:t>
            </w: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非饱和土三轴试验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4B2F07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proofErr w:type="gramStart"/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谷建晓</w:t>
            </w:r>
            <w:proofErr w:type="gramEnd"/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57E23B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建筑与能源工程学院</w:t>
            </w:r>
          </w:p>
        </w:tc>
        <w:tc>
          <w:tcPr>
            <w:tcW w:w="201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9960B0" w14:textId="1E612915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3C7CB4">
              <w:rPr>
                <w:rFonts w:ascii="Segoe UI" w:eastAsia="宋体" w:hAnsi="Segoe UI" w:cs="Segoe UI" w:hint="eastAsia"/>
                <w:color w:val="0F1115"/>
                <w:kern w:val="0"/>
                <w:sz w:val="23"/>
                <w:szCs w:val="23"/>
              </w:rPr>
              <w:t>通过</w:t>
            </w:r>
          </w:p>
        </w:tc>
      </w:tr>
      <w:tr w:rsidR="002D135A" w:rsidRPr="00FC4E69" w14:paraId="38E9D217" w14:textId="77777777" w:rsidTr="002D135A">
        <w:trPr>
          <w:trHeight w:hRule="exact" w:val="794"/>
          <w:jc w:val="center"/>
        </w:trPr>
        <w:tc>
          <w:tcPr>
            <w:tcW w:w="9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EDD2D4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3</w:t>
            </w:r>
          </w:p>
        </w:tc>
        <w:tc>
          <w:tcPr>
            <w:tcW w:w="24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BDFAFD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路基路面回弹弯沉检测虚拟仿真实训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528BEF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proofErr w:type="gramStart"/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张秋瑞</w:t>
            </w:r>
            <w:proofErr w:type="gramEnd"/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CF295E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建筑与能源工程学院</w:t>
            </w:r>
          </w:p>
        </w:tc>
        <w:tc>
          <w:tcPr>
            <w:tcW w:w="201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AE972A" w14:textId="7AC9F31C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3C7CB4">
              <w:rPr>
                <w:rFonts w:ascii="Segoe UI" w:eastAsia="宋体" w:hAnsi="Segoe UI" w:cs="Segoe UI" w:hint="eastAsia"/>
                <w:color w:val="0F1115"/>
                <w:kern w:val="0"/>
                <w:sz w:val="23"/>
                <w:szCs w:val="23"/>
              </w:rPr>
              <w:t>通过</w:t>
            </w:r>
          </w:p>
        </w:tc>
      </w:tr>
      <w:tr w:rsidR="002D135A" w:rsidRPr="00FC4E69" w14:paraId="072A8D24" w14:textId="77777777" w:rsidTr="002D135A">
        <w:trPr>
          <w:trHeight w:hRule="exact" w:val="794"/>
          <w:jc w:val="center"/>
        </w:trPr>
        <w:tc>
          <w:tcPr>
            <w:tcW w:w="9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2DA028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4</w:t>
            </w:r>
          </w:p>
        </w:tc>
        <w:tc>
          <w:tcPr>
            <w:tcW w:w="24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661CA2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BIM</w:t>
            </w: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技术虚拟仿真实验</w:t>
            </w: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-</w:t>
            </w: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装配式建筑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6567AB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刘思雨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46C56A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建筑与能源工程学院</w:t>
            </w:r>
          </w:p>
        </w:tc>
        <w:tc>
          <w:tcPr>
            <w:tcW w:w="201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920731" w14:textId="4AA93609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3C7CB4">
              <w:rPr>
                <w:rFonts w:ascii="Segoe UI" w:eastAsia="宋体" w:hAnsi="Segoe UI" w:cs="Segoe UI" w:hint="eastAsia"/>
                <w:color w:val="0F1115"/>
                <w:kern w:val="0"/>
                <w:sz w:val="23"/>
                <w:szCs w:val="23"/>
              </w:rPr>
              <w:t>通过</w:t>
            </w:r>
          </w:p>
        </w:tc>
      </w:tr>
      <w:tr w:rsidR="002D135A" w:rsidRPr="00FC4E69" w14:paraId="47FAB51B" w14:textId="77777777" w:rsidTr="002D135A">
        <w:trPr>
          <w:trHeight w:hRule="exact" w:val="794"/>
          <w:jc w:val="center"/>
        </w:trPr>
        <w:tc>
          <w:tcPr>
            <w:tcW w:w="9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75433F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5</w:t>
            </w:r>
          </w:p>
        </w:tc>
        <w:tc>
          <w:tcPr>
            <w:tcW w:w="24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A17EF5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人工智能虚拟仿真实验平台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906A3F" w14:textId="77777777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FC4E69"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  <w:t>张富平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48ECA6" w14:textId="56FB780D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eastAsia="宋体" w:hAnsi="Segoe UI" w:cs="Segoe UI" w:hint="eastAsia"/>
                <w:color w:val="0F1115"/>
                <w:kern w:val="0"/>
                <w:sz w:val="23"/>
                <w:szCs w:val="23"/>
              </w:rPr>
              <w:t>电子与电气工程学院</w:t>
            </w:r>
          </w:p>
        </w:tc>
        <w:tc>
          <w:tcPr>
            <w:tcW w:w="201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0B8BB1" w14:textId="634AF0E6" w:rsidR="002D135A" w:rsidRPr="00FC4E69" w:rsidRDefault="002D135A" w:rsidP="002D135A">
            <w:pPr>
              <w:widowControl/>
              <w:spacing w:line="320" w:lineRule="exact"/>
              <w:jc w:val="center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</w:rPr>
            </w:pPr>
            <w:r w:rsidRPr="003C7CB4">
              <w:rPr>
                <w:rFonts w:ascii="Segoe UI" w:eastAsia="宋体" w:hAnsi="Segoe UI" w:cs="Segoe UI" w:hint="eastAsia"/>
                <w:color w:val="0F1115"/>
                <w:kern w:val="0"/>
                <w:sz w:val="23"/>
                <w:szCs w:val="23"/>
              </w:rPr>
              <w:t>通过</w:t>
            </w:r>
          </w:p>
        </w:tc>
      </w:tr>
    </w:tbl>
    <w:p w14:paraId="6CD0FDFF" w14:textId="7B6A88DE" w:rsidR="00126F8B" w:rsidRDefault="00126F8B" w:rsidP="00FC4E69"/>
    <w:sectPr w:rsidR="00126F8B" w:rsidSect="002D135A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1540"/>
    <w:rsid w:val="000C315B"/>
    <w:rsid w:val="00126F8B"/>
    <w:rsid w:val="002D135A"/>
    <w:rsid w:val="00494F99"/>
    <w:rsid w:val="00755E9E"/>
    <w:rsid w:val="00875AD4"/>
    <w:rsid w:val="00A52947"/>
    <w:rsid w:val="00AC1540"/>
    <w:rsid w:val="00B62785"/>
    <w:rsid w:val="00D473BA"/>
    <w:rsid w:val="00D861DB"/>
    <w:rsid w:val="00DD13C2"/>
    <w:rsid w:val="00F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30B59"/>
  <w15:chartTrackingRefBased/>
  <w15:docId w15:val="{479174DB-B811-4715-A4EE-33E28DC8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4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茫茫 陈</dc:creator>
  <cp:keywords/>
  <dc:description/>
  <cp:lastModifiedBy>茫茫 陈</cp:lastModifiedBy>
  <cp:revision>13</cp:revision>
  <dcterms:created xsi:type="dcterms:W3CDTF">2026-05-10T08:30:00Z</dcterms:created>
  <dcterms:modified xsi:type="dcterms:W3CDTF">2026-05-11T02:03:00Z</dcterms:modified>
</cp:coreProperties>
</file>