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D638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2：</w:t>
      </w:r>
    </w:p>
    <w:p w14:paraId="79EFA79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教师通识选修课确认操作流程</w:t>
      </w:r>
    </w:p>
    <w:p w14:paraId="24F40C3E"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登录教务管理系统→</w:t>
      </w:r>
      <w:r>
        <w:rPr>
          <w:rFonts w:hint="eastAsia"/>
          <w:sz w:val="28"/>
          <w:szCs w:val="28"/>
          <w:lang w:eastAsia="zh-CN"/>
        </w:rPr>
        <w:t>信息维护→通识选修课确认→点击页面右上角“增加”按钮→严格按照下图提示操作</w:t>
      </w:r>
    </w:p>
    <w:p w14:paraId="43D09DC6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8355965" cy="4191000"/>
            <wp:effectExtent l="0" t="0" r="6985" b="0"/>
            <wp:docPr id="1" name="图片 1" descr="公选课增加课程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选课增加课程任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596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5943F">
      <w:pP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PS：“选择教师”具体操作页面详见下图（如多位老师一起上课，先选择一位老师，选课结束后由学院教学秘书更换）。</w:t>
      </w:r>
    </w:p>
    <w:p w14:paraId="7356AF8F">
      <w:pPr>
        <w:jc w:val="center"/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drawing>
          <wp:inline distT="0" distB="0" distL="114300" distR="114300">
            <wp:extent cx="5583555" cy="4439920"/>
            <wp:effectExtent l="0" t="0" r="17145" b="17780"/>
            <wp:docPr id="6" name="图片 6" descr="选择教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选择教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AE97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）经</w:t>
      </w:r>
      <w:r>
        <w:rPr>
          <w:rFonts w:hint="eastAsia"/>
          <w:sz w:val="28"/>
          <w:szCs w:val="28"/>
          <w:lang w:val="en-US" w:eastAsia="zh-CN"/>
        </w:rPr>
        <w:t>开课</w:t>
      </w: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/>
          <w:sz w:val="28"/>
          <w:szCs w:val="28"/>
          <w:highlight w:val="yellow"/>
          <w:lang w:eastAsia="zh-CN"/>
        </w:rPr>
        <w:t>教研科科长</w:t>
      </w:r>
      <w:bookmarkStart w:id="0" w:name="_GoBack"/>
      <w:bookmarkEnd w:id="0"/>
      <w:r>
        <w:rPr>
          <w:rFonts w:hint="eastAsia"/>
          <w:sz w:val="28"/>
          <w:szCs w:val="28"/>
          <w:highlight w:val="yellow"/>
          <w:lang w:eastAsia="zh-CN"/>
        </w:rPr>
        <w:t>和教务处审核通过后</w:t>
      </w:r>
      <w:r>
        <w:rPr>
          <w:rFonts w:hint="eastAsia"/>
          <w:color w:val="auto"/>
          <w:sz w:val="28"/>
          <w:szCs w:val="28"/>
          <w:highlight w:val="yellow"/>
          <w:lang w:eastAsia="zh-CN"/>
        </w:rPr>
        <w:t>（审核路径：教学计划管理→通识选修课任务管理→通识选修课任务维护）</w:t>
      </w:r>
      <w:r>
        <w:rPr>
          <w:rFonts w:hint="eastAsia"/>
          <w:sz w:val="28"/>
          <w:szCs w:val="28"/>
          <w:lang w:eastAsia="zh-CN"/>
        </w:rPr>
        <w:t>，经过学生前两轮选课结束后，将在教务处官网上公布下学期开班的通识选修课课程名单。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TNkYzZhY2Q3ZTY1NjM0OTJkNWEzMzliNTJiZjYifQ=="/>
  </w:docVars>
  <w:rsids>
    <w:rsidRoot w:val="07181E04"/>
    <w:rsid w:val="06452F8B"/>
    <w:rsid w:val="07181E04"/>
    <w:rsid w:val="1C5A0D60"/>
    <w:rsid w:val="2C676408"/>
    <w:rsid w:val="2F0A06B1"/>
    <w:rsid w:val="3024558B"/>
    <w:rsid w:val="4EBC5F05"/>
    <w:rsid w:val="511004C8"/>
    <w:rsid w:val="51B14C2C"/>
    <w:rsid w:val="5A690DA4"/>
    <w:rsid w:val="61FA01E0"/>
    <w:rsid w:val="6D8E1F39"/>
    <w:rsid w:val="73CB248C"/>
    <w:rsid w:val="73CF2113"/>
    <w:rsid w:val="7BB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214</Characters>
  <Lines>0</Lines>
  <Paragraphs>0</Paragraphs>
  <TotalTime>2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2023-12-06T03:13:00Z</dcterms:created>
  <dc:creator>飞燕</dc:creator>
  <cp:lastModifiedBy>飞燕</cp:lastModifiedBy>
  <dcterms:modified xsi:type="dcterms:W3CDTF">2025-12-02T02:36:22Z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971D3D6484AE49ADBCD3479A9E4FA3A3_13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